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A46458" w:rsidRDefault="00A45505" w:rsidP="00AE38B2">
      <w:pPr>
        <w:adjustRightInd w:val="0"/>
        <w:snapToGrid w:val="0"/>
        <w:spacing w:line="300" w:lineRule="auto"/>
        <w:jc w:val="left"/>
        <w:rPr>
          <w:rFonts w:ascii="仿宋" w:eastAsia="仿宋" w:hAnsi="仿宋"/>
          <w:b/>
          <w:bCs/>
          <w:snapToGrid w:val="0"/>
          <w:kern w:val="0"/>
          <w:sz w:val="28"/>
          <w:szCs w:val="28"/>
        </w:rPr>
      </w:pPr>
      <w:r w:rsidRPr="00A45505">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AF6C82" w:rsidRPr="00660043" w:rsidRDefault="00AF6C82"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AF6C82" w:rsidRPr="00660043" w:rsidRDefault="00AF6C82"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A46458">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A46458" w:rsidRDefault="00FD739B"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8C5537" w:rsidRDefault="008C5537" w:rsidP="00B926B7">
      <w:pPr>
        <w:adjustRightInd w:val="0"/>
        <w:snapToGrid w:val="0"/>
        <w:spacing w:line="300" w:lineRule="auto"/>
        <w:jc w:val="center"/>
        <w:rPr>
          <w:rFonts w:ascii="仿宋" w:eastAsia="仿宋" w:hAnsi="仿宋"/>
          <w:b/>
          <w:bCs/>
          <w:snapToGrid w:val="0"/>
          <w:kern w:val="0"/>
          <w:sz w:val="72"/>
          <w:szCs w:val="70"/>
        </w:rPr>
      </w:pPr>
      <w:r w:rsidRPr="008C5537">
        <w:rPr>
          <w:rFonts w:ascii="仿宋" w:eastAsia="仿宋" w:hAnsi="仿宋" w:hint="eastAsia"/>
          <w:b/>
          <w:bCs/>
          <w:snapToGrid w:val="0"/>
          <w:kern w:val="0"/>
          <w:sz w:val="72"/>
          <w:szCs w:val="70"/>
        </w:rPr>
        <w:t>深圳市公安局森林分局</w:t>
      </w:r>
    </w:p>
    <w:p w:rsidR="00081812" w:rsidRPr="00A46458" w:rsidRDefault="008C5537" w:rsidP="00B926B7">
      <w:pPr>
        <w:adjustRightInd w:val="0"/>
        <w:snapToGrid w:val="0"/>
        <w:spacing w:line="300" w:lineRule="auto"/>
        <w:jc w:val="center"/>
        <w:rPr>
          <w:rFonts w:ascii="仿宋" w:eastAsia="仿宋" w:hAnsi="仿宋"/>
          <w:b/>
          <w:snapToGrid w:val="0"/>
          <w:kern w:val="0"/>
          <w:sz w:val="72"/>
          <w:szCs w:val="70"/>
        </w:rPr>
      </w:pPr>
      <w:r w:rsidRPr="008C5537">
        <w:rPr>
          <w:rFonts w:ascii="仿宋" w:eastAsia="仿宋" w:hAnsi="仿宋" w:hint="eastAsia"/>
          <w:b/>
          <w:bCs/>
          <w:snapToGrid w:val="0"/>
          <w:kern w:val="0"/>
          <w:sz w:val="72"/>
          <w:szCs w:val="70"/>
        </w:rPr>
        <w:t>GM室建设项目</w:t>
      </w:r>
    </w:p>
    <w:p w:rsidR="00081812" w:rsidRPr="00A46458" w:rsidRDefault="00081812" w:rsidP="007D57B6">
      <w:pPr>
        <w:rPr>
          <w:rFonts w:ascii="仿宋" w:eastAsia="仿宋" w:hAnsi="仿宋"/>
        </w:rPr>
      </w:pPr>
    </w:p>
    <w:p w:rsidR="00FD739B" w:rsidRPr="00A46458" w:rsidRDefault="00FD739B" w:rsidP="007D57B6">
      <w:pPr>
        <w:rPr>
          <w:rFonts w:ascii="仿宋" w:eastAsia="仿宋" w:hAnsi="仿宋"/>
        </w:rPr>
      </w:pPr>
    </w:p>
    <w:p w:rsidR="006705E0" w:rsidRPr="00A46458" w:rsidRDefault="006705E0"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7D57B6" w:rsidRPr="00A46458" w:rsidRDefault="007D57B6" w:rsidP="007D57B6">
      <w:pPr>
        <w:rPr>
          <w:rFonts w:ascii="仿宋" w:eastAsia="仿宋" w:hAnsi="仿宋"/>
        </w:rPr>
      </w:pPr>
    </w:p>
    <w:p w:rsidR="00513405" w:rsidRPr="00A46458" w:rsidRDefault="00513405" w:rsidP="007D57B6">
      <w:pPr>
        <w:rPr>
          <w:rFonts w:ascii="仿宋" w:eastAsia="仿宋" w:hAnsi="仿宋"/>
        </w:rPr>
      </w:pPr>
    </w:p>
    <w:p w:rsidR="00081812" w:rsidRPr="00A46458" w:rsidRDefault="00120DDA" w:rsidP="00081812">
      <w:pPr>
        <w:adjustRightInd w:val="0"/>
        <w:snapToGrid w:val="0"/>
        <w:spacing w:line="300" w:lineRule="auto"/>
        <w:jc w:val="center"/>
        <w:rPr>
          <w:rFonts w:ascii="仿宋" w:eastAsia="仿宋" w:hAnsi="仿宋"/>
          <w:b/>
          <w:snapToGrid w:val="0"/>
          <w:kern w:val="0"/>
          <w:sz w:val="90"/>
        </w:rPr>
      </w:pPr>
      <w:r w:rsidRPr="00A46458">
        <w:rPr>
          <w:rFonts w:ascii="仿宋" w:eastAsia="仿宋" w:hAnsi="仿宋" w:hint="eastAsia"/>
          <w:b/>
          <w:snapToGrid w:val="0"/>
          <w:kern w:val="0"/>
          <w:sz w:val="90"/>
        </w:rPr>
        <w:t>采</w:t>
      </w:r>
      <w:r w:rsidR="00081812" w:rsidRPr="00A46458">
        <w:rPr>
          <w:rFonts w:ascii="仿宋" w:eastAsia="仿宋" w:hAnsi="仿宋" w:hint="eastAsia"/>
          <w:b/>
          <w:snapToGrid w:val="0"/>
          <w:kern w:val="0"/>
          <w:sz w:val="90"/>
        </w:rPr>
        <w:t xml:space="preserve">　</w:t>
      </w:r>
      <w:r w:rsidRPr="00A46458">
        <w:rPr>
          <w:rFonts w:ascii="仿宋" w:eastAsia="仿宋" w:hAnsi="仿宋" w:hint="eastAsia"/>
          <w:b/>
          <w:snapToGrid w:val="0"/>
          <w:kern w:val="0"/>
          <w:sz w:val="90"/>
        </w:rPr>
        <w:t>购</w:t>
      </w:r>
      <w:r w:rsidR="00081812" w:rsidRPr="00A46458">
        <w:rPr>
          <w:rFonts w:ascii="仿宋" w:eastAsia="仿宋" w:hAnsi="仿宋" w:hint="eastAsia"/>
          <w:b/>
          <w:snapToGrid w:val="0"/>
          <w:kern w:val="0"/>
          <w:sz w:val="90"/>
        </w:rPr>
        <w:t xml:space="preserve">　文　件</w:t>
      </w:r>
    </w:p>
    <w:p w:rsidR="00AC64D8" w:rsidRPr="00A46458" w:rsidRDefault="00AC64D8" w:rsidP="00081812">
      <w:pPr>
        <w:adjustRightInd w:val="0"/>
        <w:snapToGrid w:val="0"/>
        <w:spacing w:line="300" w:lineRule="auto"/>
        <w:jc w:val="center"/>
        <w:rPr>
          <w:rFonts w:ascii="仿宋" w:eastAsia="仿宋" w:hAnsi="仿宋"/>
          <w:b/>
          <w:snapToGrid w:val="0"/>
          <w:kern w:val="0"/>
          <w:sz w:val="32"/>
        </w:rPr>
      </w:pPr>
    </w:p>
    <w:p w:rsidR="00081812" w:rsidRPr="00A46458" w:rsidRDefault="001E5169" w:rsidP="00081812">
      <w:pPr>
        <w:adjustRightInd w:val="0"/>
        <w:snapToGrid w:val="0"/>
        <w:spacing w:line="300" w:lineRule="auto"/>
        <w:jc w:val="center"/>
        <w:rPr>
          <w:rFonts w:ascii="仿宋" w:eastAsia="仿宋" w:hAnsi="仿宋"/>
          <w:b/>
          <w:snapToGrid w:val="0"/>
          <w:kern w:val="0"/>
          <w:sz w:val="44"/>
        </w:rPr>
      </w:pPr>
      <w:r w:rsidRPr="00A46458">
        <w:rPr>
          <w:rFonts w:ascii="仿宋" w:eastAsia="仿宋" w:hAnsi="仿宋" w:hint="eastAsia"/>
          <w:b/>
          <w:snapToGrid w:val="0"/>
          <w:kern w:val="0"/>
          <w:sz w:val="32"/>
        </w:rPr>
        <w:t>项目</w:t>
      </w:r>
      <w:r w:rsidR="00081812" w:rsidRPr="00A46458">
        <w:rPr>
          <w:rFonts w:ascii="仿宋" w:eastAsia="仿宋" w:hAnsi="仿宋" w:hint="eastAsia"/>
          <w:b/>
          <w:snapToGrid w:val="0"/>
          <w:kern w:val="0"/>
          <w:sz w:val="32"/>
        </w:rPr>
        <w:t>编号：</w:t>
      </w:r>
      <w:r w:rsidR="00081812" w:rsidRPr="00A46458">
        <w:rPr>
          <w:rFonts w:ascii="仿宋" w:eastAsia="仿宋" w:hAnsi="仿宋"/>
          <w:b/>
          <w:snapToGrid w:val="0"/>
          <w:kern w:val="0"/>
          <w:sz w:val="32"/>
        </w:rPr>
        <w:t>S</w:t>
      </w:r>
      <w:r w:rsidR="0029352A" w:rsidRPr="00A46458">
        <w:rPr>
          <w:rFonts w:ascii="仿宋" w:eastAsia="仿宋" w:hAnsi="仿宋" w:hint="eastAsia"/>
          <w:b/>
          <w:snapToGrid w:val="0"/>
          <w:kern w:val="0"/>
          <w:sz w:val="32"/>
        </w:rPr>
        <w:t>ZZZ202</w:t>
      </w:r>
      <w:r w:rsidR="00A46458">
        <w:rPr>
          <w:rFonts w:ascii="仿宋" w:eastAsia="仿宋" w:hAnsi="仿宋" w:hint="eastAsia"/>
          <w:b/>
          <w:snapToGrid w:val="0"/>
          <w:kern w:val="0"/>
          <w:sz w:val="32"/>
        </w:rPr>
        <w:t>1</w:t>
      </w:r>
      <w:r w:rsidR="0029352A" w:rsidRPr="00A46458">
        <w:rPr>
          <w:rFonts w:ascii="仿宋" w:eastAsia="仿宋" w:hAnsi="仿宋" w:hint="eastAsia"/>
          <w:b/>
          <w:snapToGrid w:val="0"/>
          <w:kern w:val="0"/>
          <w:sz w:val="32"/>
        </w:rPr>
        <w:t>-</w:t>
      </w:r>
      <w:r w:rsidR="00934C63" w:rsidRPr="00A46458">
        <w:rPr>
          <w:rFonts w:ascii="仿宋" w:eastAsia="仿宋" w:hAnsi="仿宋" w:hint="eastAsia"/>
          <w:b/>
          <w:snapToGrid w:val="0"/>
          <w:kern w:val="0"/>
          <w:sz w:val="32"/>
        </w:rPr>
        <w:t>J</w:t>
      </w:r>
      <w:r w:rsidR="0029352A" w:rsidRPr="00A46458">
        <w:rPr>
          <w:rFonts w:ascii="仿宋" w:eastAsia="仿宋" w:hAnsi="仿宋" w:hint="eastAsia"/>
          <w:b/>
          <w:snapToGrid w:val="0"/>
          <w:kern w:val="0"/>
          <w:sz w:val="32"/>
        </w:rPr>
        <w:t>Q</w:t>
      </w:r>
      <w:r w:rsidR="00621389" w:rsidRPr="00A46458">
        <w:rPr>
          <w:rFonts w:ascii="仿宋" w:eastAsia="仿宋" w:hAnsi="仿宋" w:hint="eastAsia"/>
          <w:b/>
          <w:snapToGrid w:val="0"/>
          <w:kern w:val="0"/>
          <w:sz w:val="32"/>
        </w:rPr>
        <w:t>A</w:t>
      </w:r>
      <w:r w:rsidR="004A4D27" w:rsidRPr="00A46458">
        <w:rPr>
          <w:rFonts w:ascii="仿宋" w:eastAsia="仿宋" w:hAnsi="仿宋" w:hint="eastAsia"/>
          <w:b/>
          <w:snapToGrid w:val="0"/>
          <w:kern w:val="0"/>
          <w:sz w:val="32"/>
        </w:rPr>
        <w:t>00</w:t>
      </w:r>
      <w:r w:rsidR="008C5537">
        <w:rPr>
          <w:rFonts w:ascii="仿宋" w:eastAsia="仿宋" w:hAnsi="仿宋" w:hint="eastAsia"/>
          <w:b/>
          <w:snapToGrid w:val="0"/>
          <w:kern w:val="0"/>
          <w:sz w:val="32"/>
        </w:rPr>
        <w:t>04</w:t>
      </w:r>
    </w:p>
    <w:p w:rsidR="00B14116" w:rsidRPr="00A46458" w:rsidRDefault="00B14116" w:rsidP="0029352A">
      <w:pPr>
        <w:rPr>
          <w:rFonts w:ascii="仿宋" w:eastAsia="仿宋" w:hAnsi="仿宋"/>
        </w:rPr>
      </w:pPr>
    </w:p>
    <w:p w:rsidR="00185010" w:rsidRPr="00A46458" w:rsidRDefault="00185010" w:rsidP="0029352A">
      <w:pPr>
        <w:rPr>
          <w:rFonts w:ascii="仿宋" w:eastAsia="仿宋" w:hAnsi="仿宋"/>
        </w:rPr>
      </w:pPr>
    </w:p>
    <w:p w:rsidR="00A71EDB" w:rsidRPr="00A46458" w:rsidRDefault="00A71EDB" w:rsidP="0029352A">
      <w:pPr>
        <w:rPr>
          <w:rFonts w:ascii="仿宋" w:eastAsia="仿宋" w:hAnsi="仿宋"/>
        </w:rPr>
      </w:pPr>
    </w:p>
    <w:p w:rsidR="00A71EDB" w:rsidRPr="00A46458" w:rsidRDefault="00A71EDB" w:rsidP="0029352A">
      <w:pPr>
        <w:rPr>
          <w:rFonts w:ascii="仿宋" w:eastAsia="仿宋" w:hAnsi="仿宋"/>
        </w:rPr>
      </w:pPr>
    </w:p>
    <w:p w:rsidR="00A71EDB" w:rsidRPr="00A46458" w:rsidRDefault="00A71EDB" w:rsidP="0029352A">
      <w:pPr>
        <w:rPr>
          <w:rFonts w:ascii="仿宋" w:eastAsia="仿宋" w:hAnsi="仿宋"/>
        </w:rPr>
      </w:pPr>
    </w:p>
    <w:p w:rsidR="00A71EDB" w:rsidRPr="00A46458" w:rsidRDefault="00A71EDB" w:rsidP="0029352A">
      <w:pPr>
        <w:rPr>
          <w:rFonts w:ascii="仿宋" w:eastAsia="仿宋" w:hAnsi="仿宋"/>
        </w:rPr>
      </w:pPr>
    </w:p>
    <w:p w:rsidR="00F06A8A" w:rsidRPr="00A46458" w:rsidRDefault="00081812" w:rsidP="00AC64D8">
      <w:pPr>
        <w:pStyle w:val="a3"/>
        <w:adjustRightInd w:val="0"/>
        <w:snapToGrid w:val="0"/>
        <w:spacing w:line="300" w:lineRule="auto"/>
        <w:jc w:val="center"/>
        <w:rPr>
          <w:rFonts w:ascii="仿宋" w:eastAsia="仿宋" w:hAnsi="仿宋"/>
          <w:b/>
          <w:snapToGrid w:val="0"/>
          <w:sz w:val="30"/>
        </w:rPr>
      </w:pPr>
      <w:r w:rsidRPr="00A46458">
        <w:rPr>
          <w:rFonts w:ascii="仿宋" w:eastAsia="仿宋" w:hAnsi="仿宋" w:hint="eastAsia"/>
          <w:b/>
          <w:snapToGrid w:val="0"/>
          <w:sz w:val="30"/>
        </w:rPr>
        <w:t>二〇</w:t>
      </w:r>
      <w:r w:rsidR="00FD739B" w:rsidRPr="00A46458">
        <w:rPr>
          <w:rFonts w:ascii="仿宋" w:eastAsia="仿宋" w:hAnsi="仿宋" w:hint="eastAsia"/>
          <w:b/>
          <w:snapToGrid w:val="0"/>
          <w:sz w:val="30"/>
        </w:rPr>
        <w:t>二</w:t>
      </w:r>
      <w:r w:rsidR="00A46458">
        <w:rPr>
          <w:rFonts w:ascii="仿宋" w:eastAsia="仿宋" w:hAnsi="仿宋" w:hint="eastAsia"/>
          <w:b/>
          <w:snapToGrid w:val="0"/>
          <w:sz w:val="30"/>
        </w:rPr>
        <w:t>一</w:t>
      </w:r>
      <w:r w:rsidRPr="00A46458">
        <w:rPr>
          <w:rFonts w:ascii="仿宋" w:eastAsia="仿宋" w:hAnsi="仿宋" w:hint="eastAsia"/>
          <w:b/>
          <w:snapToGrid w:val="0"/>
          <w:sz w:val="30"/>
        </w:rPr>
        <w:t>年</w:t>
      </w:r>
      <w:r w:rsidR="0067361D">
        <w:rPr>
          <w:rFonts w:ascii="仿宋" w:eastAsia="仿宋" w:hAnsi="仿宋" w:hint="eastAsia"/>
          <w:b/>
          <w:snapToGrid w:val="0"/>
          <w:sz w:val="30"/>
        </w:rPr>
        <w:t>五</w:t>
      </w:r>
      <w:r w:rsidRPr="00A46458">
        <w:rPr>
          <w:rFonts w:ascii="仿宋" w:eastAsia="仿宋" w:hAnsi="仿宋" w:hint="eastAsia"/>
          <w:b/>
          <w:snapToGrid w:val="0"/>
          <w:sz w:val="30"/>
        </w:rPr>
        <w:t>月</w:t>
      </w:r>
    </w:p>
    <w:p w:rsidR="00D8340F" w:rsidRPr="00A46458" w:rsidRDefault="00F06A8A" w:rsidP="00D8340F">
      <w:pPr>
        <w:widowControl/>
        <w:jc w:val="center"/>
        <w:rPr>
          <w:rFonts w:ascii="仿宋" w:eastAsia="仿宋" w:hAnsi="仿宋"/>
          <w:snapToGrid w:val="0"/>
        </w:rPr>
      </w:pPr>
      <w:r w:rsidRPr="00A46458">
        <w:rPr>
          <w:rFonts w:ascii="仿宋" w:eastAsia="仿宋" w:hAnsi="仿宋"/>
          <w:snapToGrid w:val="0"/>
        </w:rPr>
        <w:br w:type="page"/>
      </w:r>
    </w:p>
    <w:p w:rsidR="00D8340F" w:rsidRPr="002B4B01"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Borders>
          <w:top w:val="double" w:sz="4" w:space="0" w:color="auto"/>
          <w:left w:val="double" w:sz="4" w:space="0" w:color="auto"/>
          <w:bottom w:val="double" w:sz="4" w:space="0" w:color="auto"/>
          <w:right w:val="double" w:sz="4" w:space="0" w:color="auto"/>
        </w:tblBorders>
        <w:tblLook w:val="04A0"/>
      </w:tblPr>
      <w:tblGrid>
        <w:gridCol w:w="2219"/>
        <w:gridCol w:w="6555"/>
      </w:tblGrid>
      <w:tr w:rsidR="004A2A14" w:rsidTr="00947CB4">
        <w:trPr>
          <w:jc w:val="center"/>
        </w:trPr>
        <w:tc>
          <w:tcPr>
            <w:tcW w:w="2219" w:type="dxa"/>
            <w:shd w:val="clear" w:color="auto" w:fill="DDD9C3" w:themeFill="background2" w:themeFillShade="E6"/>
            <w:vAlign w:val="center"/>
          </w:tcPr>
          <w:p w:rsidR="004A2A14" w:rsidRPr="00F243C8" w:rsidRDefault="00365175" w:rsidP="00C545D3">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4A2A14" w:rsidRPr="00DA1C78" w:rsidRDefault="00D715AF" w:rsidP="00C545D3">
            <w:pPr>
              <w:widowControl/>
              <w:spacing w:line="480" w:lineRule="auto"/>
              <w:jc w:val="center"/>
              <w:rPr>
                <w:rFonts w:ascii="仿宋" w:eastAsia="仿宋" w:hAnsi="仿宋" w:cs="Arial Unicode MS"/>
                <w:b/>
                <w:sz w:val="24"/>
              </w:rPr>
            </w:pPr>
            <w:r w:rsidRPr="00D715AF">
              <w:rPr>
                <w:rFonts w:ascii="仿宋" w:eastAsia="仿宋" w:hAnsi="仿宋" w:cs="Arial Unicode MS" w:hint="eastAsia"/>
                <w:sz w:val="24"/>
              </w:rPr>
              <w:t>深圳市公安局森林分局GM室建设项目</w:t>
            </w:r>
          </w:p>
        </w:tc>
      </w:tr>
      <w:tr w:rsidR="004A2A14" w:rsidTr="00947CB4">
        <w:trPr>
          <w:jc w:val="center"/>
        </w:trPr>
        <w:tc>
          <w:tcPr>
            <w:tcW w:w="2219" w:type="dxa"/>
            <w:shd w:val="clear" w:color="auto" w:fill="DDD9C3" w:themeFill="background2" w:themeFillShade="E6"/>
            <w:vAlign w:val="center"/>
          </w:tcPr>
          <w:p w:rsidR="004A2A14" w:rsidRPr="00F243C8" w:rsidRDefault="00365175" w:rsidP="00C545D3">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4A2A14" w:rsidRPr="00DA1C78" w:rsidRDefault="00C3715A" w:rsidP="00D715A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A46458">
              <w:rPr>
                <w:rFonts w:ascii="仿宋" w:eastAsia="仿宋" w:hAnsi="仿宋" w:cs="Arial Unicode MS" w:hint="eastAsia"/>
                <w:sz w:val="24"/>
              </w:rPr>
              <w:t>1</w:t>
            </w:r>
            <w:r w:rsidRPr="00DA1C78">
              <w:rPr>
                <w:rFonts w:ascii="仿宋" w:eastAsia="仿宋" w:hAnsi="仿宋" w:cs="Arial Unicode MS" w:hint="eastAsia"/>
                <w:sz w:val="24"/>
              </w:rPr>
              <w:t>-</w:t>
            </w:r>
            <w:r w:rsidR="00F15274">
              <w:rPr>
                <w:rFonts w:ascii="仿宋" w:eastAsia="仿宋" w:hAnsi="仿宋" w:cs="Arial Unicode MS" w:hint="eastAsia"/>
                <w:sz w:val="24"/>
              </w:rPr>
              <w:t>J</w:t>
            </w:r>
            <w:r w:rsidRPr="00DA1C78">
              <w:rPr>
                <w:rFonts w:ascii="仿宋" w:eastAsia="仿宋" w:hAnsi="仿宋" w:cs="Arial Unicode MS" w:hint="eastAsia"/>
                <w:sz w:val="24"/>
              </w:rPr>
              <w:t>Q</w:t>
            </w:r>
            <w:r w:rsidR="00621389">
              <w:rPr>
                <w:rFonts w:ascii="仿宋" w:eastAsia="仿宋" w:hAnsi="仿宋" w:cs="Arial Unicode MS" w:hint="eastAsia"/>
                <w:sz w:val="24"/>
              </w:rPr>
              <w:t>A0</w:t>
            </w:r>
            <w:r w:rsidRPr="00DA1C78">
              <w:rPr>
                <w:rFonts w:ascii="仿宋" w:eastAsia="仿宋" w:hAnsi="仿宋" w:cs="Arial Unicode MS" w:hint="eastAsia"/>
                <w:sz w:val="24"/>
              </w:rPr>
              <w:t>0</w:t>
            </w:r>
            <w:r w:rsidR="00D715AF">
              <w:rPr>
                <w:rFonts w:ascii="仿宋" w:eastAsia="仿宋" w:hAnsi="仿宋" w:cs="Arial Unicode MS" w:hint="eastAsia"/>
                <w:sz w:val="24"/>
              </w:rPr>
              <w:t>04</w:t>
            </w:r>
          </w:p>
        </w:tc>
      </w:tr>
      <w:tr w:rsidR="004A2A14" w:rsidTr="00947CB4">
        <w:trPr>
          <w:jc w:val="center"/>
        </w:trPr>
        <w:tc>
          <w:tcPr>
            <w:tcW w:w="2219" w:type="dxa"/>
            <w:shd w:val="clear" w:color="auto" w:fill="DDD9C3" w:themeFill="background2" w:themeFillShade="E6"/>
            <w:vAlign w:val="center"/>
          </w:tcPr>
          <w:p w:rsidR="004A2A14" w:rsidRPr="00F243C8" w:rsidRDefault="00365175" w:rsidP="00C545D3">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4A2A14" w:rsidRPr="00DA1C78" w:rsidRDefault="0037408E" w:rsidP="00C545D3">
            <w:pPr>
              <w:widowControl/>
              <w:spacing w:line="480" w:lineRule="auto"/>
              <w:jc w:val="center"/>
              <w:rPr>
                <w:rFonts w:ascii="仿宋" w:eastAsia="仿宋" w:hAnsi="仿宋" w:cs="Arial Unicode MS"/>
                <w:sz w:val="24"/>
              </w:rPr>
            </w:pPr>
            <w:r>
              <w:rPr>
                <w:rFonts w:ascii="仿宋" w:eastAsia="仿宋" w:hAnsi="仿宋" w:cs="Arial Unicode MS" w:hint="eastAsia"/>
                <w:sz w:val="24"/>
              </w:rPr>
              <w:t>货物</w:t>
            </w:r>
            <w:r w:rsidR="00256F3C" w:rsidRPr="00DA1C78">
              <w:rPr>
                <w:rFonts w:ascii="仿宋" w:eastAsia="仿宋" w:hAnsi="仿宋" w:cs="Arial Unicode MS" w:hint="eastAsia"/>
                <w:sz w:val="24"/>
              </w:rPr>
              <w:t>类</w:t>
            </w:r>
          </w:p>
        </w:tc>
      </w:tr>
      <w:tr w:rsidR="004A2A14" w:rsidTr="00947CB4">
        <w:trPr>
          <w:jc w:val="center"/>
        </w:trPr>
        <w:tc>
          <w:tcPr>
            <w:tcW w:w="2219" w:type="dxa"/>
            <w:shd w:val="clear" w:color="auto" w:fill="DDD9C3" w:themeFill="background2" w:themeFillShade="E6"/>
            <w:vAlign w:val="center"/>
          </w:tcPr>
          <w:p w:rsidR="004A2A14" w:rsidRPr="00F243C8" w:rsidRDefault="00D5622E" w:rsidP="00C545D3">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4A2A14" w:rsidRPr="00DA1C78" w:rsidRDefault="00F52083" w:rsidP="00F15274">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F15274">
              <w:rPr>
                <w:rFonts w:ascii="仿宋" w:eastAsia="仿宋" w:hAnsi="仿宋" w:cs="Arial Unicode MS" w:hint="eastAsia"/>
                <w:sz w:val="24"/>
              </w:rPr>
              <w:t>竞价</w:t>
            </w:r>
          </w:p>
        </w:tc>
      </w:tr>
      <w:tr w:rsidR="004A2A14" w:rsidTr="00947CB4">
        <w:trPr>
          <w:jc w:val="center"/>
        </w:trPr>
        <w:tc>
          <w:tcPr>
            <w:tcW w:w="2219" w:type="dxa"/>
            <w:shd w:val="clear" w:color="auto" w:fill="DDD9C3" w:themeFill="background2" w:themeFillShade="E6"/>
            <w:vAlign w:val="center"/>
          </w:tcPr>
          <w:p w:rsidR="004A2A14" w:rsidRPr="00F243C8" w:rsidRDefault="00D5622E" w:rsidP="00C545D3">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4A2A14" w:rsidRPr="00DA1C78" w:rsidRDefault="00941B7D" w:rsidP="00C545D3">
            <w:pPr>
              <w:widowControl/>
              <w:spacing w:line="480" w:lineRule="auto"/>
              <w:jc w:val="center"/>
              <w:rPr>
                <w:rFonts w:ascii="仿宋" w:eastAsia="仿宋" w:hAnsi="仿宋" w:cs="Arial Unicode MS"/>
                <w:sz w:val="24"/>
              </w:rPr>
            </w:pPr>
            <w:r w:rsidRPr="00941B7D">
              <w:rPr>
                <w:rFonts w:ascii="仿宋" w:eastAsia="仿宋" w:hAnsi="仿宋" w:cs="Arial Unicode MS"/>
                <w:bCs/>
                <w:sz w:val="24"/>
              </w:rPr>
              <w:t>最低</w:t>
            </w:r>
            <w:r w:rsidRPr="00941B7D">
              <w:rPr>
                <w:rFonts w:ascii="仿宋" w:eastAsia="仿宋" w:hAnsi="仿宋" w:cs="Arial Unicode MS" w:hint="eastAsia"/>
                <w:bCs/>
                <w:sz w:val="24"/>
              </w:rPr>
              <w:t>价</w:t>
            </w:r>
            <w:r w:rsidRPr="00941B7D">
              <w:rPr>
                <w:rFonts w:ascii="仿宋" w:eastAsia="仿宋" w:hAnsi="仿宋" w:cs="Arial Unicode MS"/>
                <w:bCs/>
                <w:sz w:val="24"/>
              </w:rPr>
              <w:t>法</w:t>
            </w:r>
          </w:p>
        </w:tc>
      </w:tr>
      <w:tr w:rsidR="001E60D1" w:rsidTr="00947CB4">
        <w:trPr>
          <w:jc w:val="center"/>
        </w:trPr>
        <w:tc>
          <w:tcPr>
            <w:tcW w:w="2219" w:type="dxa"/>
            <w:shd w:val="clear" w:color="auto" w:fill="DDD9C3" w:themeFill="background2" w:themeFillShade="E6"/>
            <w:vAlign w:val="center"/>
          </w:tcPr>
          <w:p w:rsidR="001E60D1" w:rsidRPr="00F243C8" w:rsidRDefault="001E60D1" w:rsidP="00C545D3">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1E60D1" w:rsidRPr="00DA1C78" w:rsidRDefault="001E60D1" w:rsidP="00C545D3">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w:t>
            </w:r>
            <w:r w:rsidR="00BE24F5" w:rsidRPr="00BE24F5">
              <w:rPr>
                <w:rFonts w:ascii="仿宋" w:eastAsia="仿宋" w:hAnsi="仿宋" w:cs="Arial Unicode MS" w:hint="eastAsia"/>
                <w:b/>
                <w:sz w:val="24"/>
              </w:rPr>
              <w:t>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522D7A">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w:t>
            </w:r>
            <w:r w:rsidR="00522D7A" w:rsidRPr="00522D7A">
              <w:rPr>
                <w:rFonts w:ascii="仿宋" w:eastAsia="仿宋" w:hAnsi="仿宋" w:cs="Arial Unicode MS" w:hint="eastAsia"/>
                <w:sz w:val="24"/>
              </w:rPr>
              <w:t>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DC1BD0">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DC1BD0" w:rsidRPr="005F5A32">
              <w:rPr>
                <w:rFonts w:ascii="仿宋" w:eastAsia="仿宋" w:hAnsi="仿宋" w:cs="Arial Unicode MS" w:hint="eastAsia"/>
                <w:sz w:val="24"/>
              </w:rPr>
              <w:t>报价表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DC1BD0">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w:t>
            </w:r>
            <w:r w:rsidR="00DC1BD0">
              <w:rPr>
                <w:rFonts w:ascii="仿宋" w:eastAsia="仿宋" w:hAnsi="仿宋" w:cs="Arial Unicode MS" w:hint="eastAsia"/>
                <w:sz w:val="24"/>
              </w:rPr>
              <w:t>技术规格</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DC1BD0">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w:t>
            </w:r>
            <w:r w:rsidR="00DC1BD0" w:rsidRPr="008134E4">
              <w:rPr>
                <w:rFonts w:ascii="仿宋" w:eastAsia="仿宋" w:hAnsi="仿宋" w:cs="Arial Unicode MS" w:hint="eastAsia"/>
                <w:sz w:val="24"/>
              </w:rPr>
              <w:t>售后服务和质量承诺</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DC1BD0">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w:t>
            </w:r>
            <w:r w:rsidR="00DC1BD0">
              <w:rPr>
                <w:rFonts w:ascii="仿宋" w:eastAsia="仿宋" w:hAnsi="仿宋" w:cs="Arial Unicode MS" w:hint="eastAsia"/>
                <w:sz w:val="24"/>
              </w:rPr>
              <w:t>偏离表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DC1BD0">
            <w:pPr>
              <w:widowControl/>
              <w:spacing w:line="360" w:lineRule="auto"/>
              <w:ind w:left="960" w:hangingChars="400" w:hanging="960"/>
              <w:rPr>
                <w:rFonts w:ascii="仿宋" w:eastAsia="仿宋" w:hAnsi="仿宋" w:cs="Arial Unicode MS"/>
                <w:sz w:val="24"/>
              </w:rPr>
            </w:pPr>
            <w:r>
              <w:rPr>
                <w:rFonts w:ascii="仿宋" w:eastAsia="仿宋" w:hAnsi="仿宋" w:cs="Arial Unicode MS" w:hint="eastAsia"/>
                <w:sz w:val="24"/>
              </w:rPr>
              <w:t>格式7</w:t>
            </w:r>
            <w:r w:rsidR="00DC1BD0" w:rsidRPr="003B480F">
              <w:rPr>
                <w:rFonts w:ascii="仿宋" w:eastAsia="仿宋" w:hAnsi="仿宋" w:cs="Arial Unicode MS" w:hint="eastAsia"/>
                <w:sz w:val="24"/>
              </w:rPr>
              <w:t>其他</w:t>
            </w:r>
            <w:r w:rsidR="00DC1BD0">
              <w:rPr>
                <w:rFonts w:ascii="仿宋" w:eastAsia="仿宋" w:hAnsi="仿宋" w:cs="Arial Unicode MS" w:hint="eastAsia"/>
                <w:sz w:val="24"/>
              </w:rPr>
              <w:t>采购</w:t>
            </w:r>
            <w:r w:rsidR="00DC1BD0" w:rsidRPr="003B480F">
              <w:rPr>
                <w:rFonts w:ascii="仿宋" w:eastAsia="仿宋" w:hAnsi="仿宋" w:cs="Arial Unicode MS" w:hint="eastAsia"/>
                <w:sz w:val="24"/>
              </w:rPr>
              <w:t>文件要求的资料或投标人认为需要补充的资料</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5C5074" w:rsidP="00A15BF3">
      <w:pPr>
        <w:jc w:val="center"/>
        <w:rPr>
          <w:rFonts w:ascii="仿宋" w:eastAsia="仿宋" w:hAnsi="仿宋"/>
          <w:b/>
          <w:bCs/>
          <w:snapToGrid w:val="0"/>
          <w:kern w:val="0"/>
          <w:sz w:val="36"/>
        </w:rPr>
      </w:pPr>
      <w:r w:rsidRPr="005C5074">
        <w:rPr>
          <w:rFonts w:ascii="仿宋" w:eastAsia="仿宋" w:hAnsi="仿宋" w:hint="eastAsia"/>
          <w:b/>
          <w:bCs/>
          <w:snapToGrid w:val="0"/>
          <w:kern w:val="0"/>
          <w:sz w:val="36"/>
        </w:rPr>
        <w:lastRenderedPageBreak/>
        <w:t>深圳市公安局森林分局GM室建设项目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5C5074" w:rsidP="005C5074">
      <w:pPr>
        <w:spacing w:line="360" w:lineRule="auto"/>
        <w:ind w:firstLineChars="202" w:firstLine="485"/>
        <w:rPr>
          <w:rFonts w:ascii="仿宋" w:eastAsia="仿宋" w:hAnsi="仿宋"/>
          <w:bCs/>
          <w:sz w:val="24"/>
          <w:szCs w:val="24"/>
        </w:rPr>
      </w:pPr>
      <w:r w:rsidRPr="005C5074">
        <w:rPr>
          <w:rFonts w:ascii="仿宋" w:eastAsia="仿宋" w:hAnsi="仿宋" w:hint="eastAsia"/>
          <w:bCs/>
          <w:sz w:val="24"/>
          <w:szCs w:val="24"/>
          <w:u w:val="single"/>
        </w:rPr>
        <w:t>深圳市公安局森林分局GM室建设项目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w:t>
      </w:r>
      <w:r w:rsidR="00530E20" w:rsidRPr="00530E20">
        <w:rPr>
          <w:rFonts w:ascii="仿宋" w:eastAsia="仿宋" w:hAnsi="仿宋" w:hint="eastAsia"/>
          <w:sz w:val="24"/>
          <w:szCs w:val="24"/>
        </w:rPr>
        <w:t>并于</w:t>
      </w:r>
      <w:r w:rsidR="00530E20" w:rsidRPr="00530E20">
        <w:rPr>
          <w:rFonts w:ascii="仿宋" w:eastAsia="仿宋" w:hAnsi="仿宋" w:hint="eastAsia"/>
          <w:sz w:val="24"/>
          <w:szCs w:val="24"/>
          <w:u w:val="single"/>
        </w:rPr>
        <w:t>202</w:t>
      </w:r>
      <w:r w:rsidR="006B2BA2">
        <w:rPr>
          <w:rFonts w:ascii="仿宋" w:eastAsia="仿宋" w:hAnsi="仿宋" w:hint="eastAsia"/>
          <w:sz w:val="24"/>
          <w:szCs w:val="24"/>
          <w:u w:val="single"/>
        </w:rPr>
        <w:t>1</w:t>
      </w:r>
      <w:r w:rsidR="00530E20" w:rsidRPr="00530E20">
        <w:rPr>
          <w:rFonts w:ascii="仿宋" w:eastAsia="仿宋" w:hAnsi="仿宋" w:hint="eastAsia"/>
          <w:bCs/>
          <w:sz w:val="24"/>
          <w:szCs w:val="24"/>
        </w:rPr>
        <w:t>年</w:t>
      </w:r>
      <w:r>
        <w:rPr>
          <w:rFonts w:ascii="仿宋" w:eastAsia="仿宋" w:hAnsi="仿宋" w:hint="eastAsia"/>
          <w:bCs/>
          <w:sz w:val="24"/>
          <w:szCs w:val="24"/>
          <w:u w:val="single"/>
        </w:rPr>
        <w:t>0</w:t>
      </w:r>
      <w:r w:rsidR="0067361D">
        <w:rPr>
          <w:rFonts w:ascii="仿宋" w:eastAsia="仿宋" w:hAnsi="仿宋" w:hint="eastAsia"/>
          <w:bCs/>
          <w:sz w:val="24"/>
          <w:szCs w:val="24"/>
          <w:u w:val="single"/>
        </w:rPr>
        <w:t>5</w:t>
      </w:r>
      <w:r w:rsidR="00530E20" w:rsidRPr="00530E20">
        <w:rPr>
          <w:rFonts w:ascii="仿宋" w:eastAsia="仿宋" w:hAnsi="仿宋" w:hint="eastAsia"/>
          <w:bCs/>
          <w:sz w:val="24"/>
          <w:szCs w:val="24"/>
        </w:rPr>
        <w:t>月</w:t>
      </w:r>
      <w:r w:rsidR="0067361D">
        <w:rPr>
          <w:rFonts w:ascii="仿宋" w:eastAsia="仿宋" w:hAnsi="仿宋" w:hint="eastAsia"/>
          <w:bCs/>
          <w:sz w:val="24"/>
          <w:szCs w:val="24"/>
          <w:u w:val="single"/>
        </w:rPr>
        <w:t>19</w:t>
      </w:r>
      <w:r w:rsidR="00530E20" w:rsidRPr="00530E20">
        <w:rPr>
          <w:rFonts w:ascii="仿宋" w:eastAsia="仿宋" w:hAnsi="仿宋" w:hint="eastAsia"/>
          <w:bCs/>
          <w:sz w:val="24"/>
          <w:szCs w:val="24"/>
        </w:rPr>
        <w:t>日</w:t>
      </w:r>
      <w:r w:rsidR="00530E20" w:rsidRPr="00530E20">
        <w:rPr>
          <w:rFonts w:ascii="仿宋" w:eastAsia="仿宋" w:hAnsi="仿宋" w:hint="eastAsia"/>
          <w:bCs/>
          <w:sz w:val="24"/>
          <w:szCs w:val="24"/>
          <w:u w:val="single"/>
        </w:rPr>
        <w:t>08</w:t>
      </w:r>
      <w:r w:rsidR="00530E20" w:rsidRPr="00530E20">
        <w:rPr>
          <w:rFonts w:ascii="仿宋" w:eastAsia="仿宋" w:hAnsi="仿宋" w:hint="eastAsia"/>
          <w:bCs/>
          <w:sz w:val="24"/>
          <w:szCs w:val="24"/>
        </w:rPr>
        <w:t>点</w:t>
      </w:r>
      <w:r w:rsidR="00530E20" w:rsidRPr="00530E20">
        <w:rPr>
          <w:rFonts w:ascii="仿宋" w:eastAsia="仿宋" w:hAnsi="仿宋" w:hint="eastAsia"/>
          <w:bCs/>
          <w:sz w:val="24"/>
          <w:szCs w:val="24"/>
          <w:u w:val="single"/>
        </w:rPr>
        <w:t>00</w:t>
      </w:r>
      <w:r w:rsidR="00530E20" w:rsidRPr="00530E20">
        <w:rPr>
          <w:rFonts w:ascii="仿宋" w:eastAsia="仿宋" w:hAnsi="仿宋" w:hint="eastAsia"/>
          <w:bCs/>
          <w:sz w:val="24"/>
          <w:szCs w:val="24"/>
        </w:rPr>
        <w:t>分至</w:t>
      </w:r>
      <w:r w:rsidR="00530E20" w:rsidRPr="00530E20">
        <w:rPr>
          <w:rFonts w:ascii="仿宋" w:eastAsia="仿宋" w:hAnsi="仿宋" w:hint="eastAsia"/>
          <w:bCs/>
          <w:sz w:val="24"/>
          <w:szCs w:val="24"/>
          <w:u w:val="single"/>
        </w:rPr>
        <w:t>11</w:t>
      </w:r>
      <w:r w:rsidR="00530E20" w:rsidRPr="00530E20">
        <w:rPr>
          <w:rFonts w:ascii="仿宋" w:eastAsia="仿宋" w:hAnsi="仿宋" w:hint="eastAsia"/>
          <w:bCs/>
          <w:sz w:val="24"/>
          <w:szCs w:val="24"/>
        </w:rPr>
        <w:t>点</w:t>
      </w:r>
      <w:r w:rsidR="00530E20" w:rsidRPr="00530E20">
        <w:rPr>
          <w:rFonts w:ascii="仿宋" w:eastAsia="仿宋" w:hAnsi="仿宋" w:hint="eastAsia"/>
          <w:bCs/>
          <w:sz w:val="24"/>
          <w:szCs w:val="24"/>
          <w:u w:val="single"/>
        </w:rPr>
        <w:t>00</w:t>
      </w:r>
      <w:r w:rsidR="00530E20" w:rsidRPr="00530E20">
        <w:rPr>
          <w:rFonts w:ascii="仿宋" w:eastAsia="仿宋" w:hAnsi="仿宋" w:hint="eastAsia"/>
          <w:bCs/>
          <w:sz w:val="24"/>
          <w:szCs w:val="24"/>
        </w:rPr>
        <w:t>分（北京时间）时间段在中正官网</w:t>
      </w:r>
      <w:r w:rsidR="00332E51">
        <w:rPr>
          <w:rFonts w:ascii="仿宋" w:eastAsia="仿宋" w:hAnsi="仿宋" w:hint="eastAsia"/>
          <w:bCs/>
          <w:sz w:val="24"/>
          <w:szCs w:val="24"/>
        </w:rPr>
        <w:t>采购平台</w:t>
      </w:r>
      <w:r w:rsidR="00530E20" w:rsidRPr="00530E20">
        <w:rPr>
          <w:rFonts w:ascii="仿宋" w:eastAsia="仿宋" w:hAnsi="仿宋" w:hint="eastAsia"/>
          <w:bCs/>
          <w:sz w:val="24"/>
          <w:szCs w:val="24"/>
        </w:rPr>
        <w:t>竞价</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B2BA2">
        <w:rPr>
          <w:rFonts w:ascii="仿宋" w:eastAsia="仿宋" w:hAnsi="仿宋" w:hint="eastAsia"/>
          <w:bCs/>
          <w:sz w:val="24"/>
          <w:szCs w:val="24"/>
        </w:rPr>
        <w:t>1</w:t>
      </w:r>
      <w:r w:rsidRPr="008A7105">
        <w:rPr>
          <w:rFonts w:ascii="仿宋" w:eastAsia="仿宋" w:hAnsi="仿宋"/>
          <w:bCs/>
          <w:sz w:val="24"/>
          <w:szCs w:val="24"/>
        </w:rPr>
        <w:t>-</w:t>
      </w:r>
      <w:r w:rsidR="00FF0354">
        <w:rPr>
          <w:rFonts w:ascii="仿宋" w:eastAsia="仿宋" w:hAnsi="仿宋" w:hint="eastAsia"/>
          <w:bCs/>
          <w:sz w:val="24"/>
          <w:szCs w:val="24"/>
        </w:rPr>
        <w:t>JQA</w:t>
      </w:r>
      <w:r w:rsidRPr="008A7105">
        <w:rPr>
          <w:rFonts w:ascii="仿宋" w:eastAsia="仿宋" w:hAnsi="仿宋"/>
          <w:bCs/>
          <w:sz w:val="24"/>
          <w:szCs w:val="24"/>
        </w:rPr>
        <w:t>00</w:t>
      </w:r>
      <w:r w:rsidR="005C5074">
        <w:rPr>
          <w:rFonts w:ascii="仿宋" w:eastAsia="仿宋" w:hAnsi="仿宋" w:hint="eastAsia"/>
          <w:bCs/>
          <w:sz w:val="24"/>
          <w:szCs w:val="24"/>
        </w:rPr>
        <w:t>04</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5C5074" w:rsidRPr="005C5074">
        <w:rPr>
          <w:rFonts w:ascii="仿宋" w:eastAsia="仿宋" w:hAnsi="仿宋" w:hint="eastAsia"/>
          <w:bCs/>
          <w:sz w:val="24"/>
          <w:szCs w:val="24"/>
        </w:rPr>
        <w:t>深圳市公安局森林分局GM室建设项目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5C5074">
        <w:rPr>
          <w:rFonts w:ascii="仿宋" w:eastAsia="仿宋" w:hAnsi="仿宋" w:hint="eastAsia"/>
          <w:bCs/>
          <w:sz w:val="24"/>
          <w:szCs w:val="24"/>
        </w:rPr>
        <w:t>23.28</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5C5074">
        <w:rPr>
          <w:rFonts w:ascii="仿宋" w:eastAsia="仿宋" w:hAnsi="仿宋" w:hint="eastAsia"/>
          <w:bCs/>
          <w:sz w:val="24"/>
          <w:szCs w:val="24"/>
        </w:rPr>
        <w:t>23.28</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271257">
        <w:rPr>
          <w:rFonts w:ascii="仿宋" w:eastAsia="仿宋" w:hAnsi="仿宋" w:hint="eastAsia"/>
          <w:bCs/>
          <w:sz w:val="24"/>
          <w:szCs w:val="24"/>
        </w:rPr>
        <w:t>竞价</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5C5074" w:rsidP="00364104">
            <w:pPr>
              <w:spacing w:line="360" w:lineRule="auto"/>
              <w:jc w:val="center"/>
              <w:rPr>
                <w:rFonts w:ascii="仿宋" w:eastAsia="仿宋" w:hAnsi="仿宋"/>
                <w:bCs/>
                <w:sz w:val="24"/>
                <w:szCs w:val="24"/>
              </w:rPr>
            </w:pPr>
            <w:r w:rsidRPr="005C5074">
              <w:rPr>
                <w:rFonts w:ascii="仿宋" w:eastAsia="仿宋" w:hAnsi="仿宋" w:hint="eastAsia"/>
                <w:bCs/>
                <w:sz w:val="24"/>
                <w:szCs w:val="24"/>
              </w:rPr>
              <w:t>深圳市公安局森林分局GM室建设项目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BD002B">
              <w:rPr>
                <w:rFonts w:ascii="仿宋" w:eastAsia="仿宋" w:hAnsi="仿宋" w:hint="eastAsia"/>
                <w:bCs/>
                <w:sz w:val="24"/>
                <w:szCs w:val="24"/>
              </w:rPr>
              <w:t>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0B5757" w:rsidRPr="000B5757">
        <w:rPr>
          <w:rFonts w:ascii="仿宋" w:eastAsia="仿宋" w:hAnsi="仿宋" w:hint="eastAsia"/>
          <w:bCs/>
          <w:sz w:val="24"/>
          <w:szCs w:val="24"/>
        </w:rPr>
        <w:t>签订合同后30天（日历日）内</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0A6095" w:rsidRPr="000A6095" w:rsidRDefault="00A76A28" w:rsidP="000A609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0A6095" w:rsidRPr="000A6095">
        <w:rPr>
          <w:rFonts w:ascii="仿宋" w:eastAsia="仿宋" w:hAnsi="仿宋" w:hint="eastAsia"/>
          <w:bCs/>
          <w:sz w:val="24"/>
          <w:szCs w:val="24"/>
        </w:rPr>
        <w:t>须是在中华人民共和国境内注册的法人或其他组织。【须</w:t>
      </w:r>
      <w:r w:rsidR="000A6095" w:rsidRPr="000A6095">
        <w:rPr>
          <w:rFonts w:ascii="仿宋" w:eastAsia="仿宋" w:hAnsi="仿宋"/>
          <w:bCs/>
          <w:sz w:val="24"/>
          <w:szCs w:val="24"/>
        </w:rPr>
        <w:t>提供合法有效的营业执照</w:t>
      </w:r>
      <w:r w:rsidR="000A6095" w:rsidRPr="000A6095">
        <w:rPr>
          <w:rFonts w:ascii="仿宋" w:eastAsia="仿宋" w:hAnsi="仿宋" w:hint="eastAsia"/>
          <w:bCs/>
          <w:sz w:val="24"/>
          <w:szCs w:val="24"/>
        </w:rPr>
        <w:t>或法人证书等证明材料的</w:t>
      </w:r>
      <w:r w:rsidR="000A6095" w:rsidRPr="000A6095">
        <w:rPr>
          <w:rFonts w:ascii="仿宋" w:eastAsia="仿宋" w:hAnsi="仿宋"/>
          <w:bCs/>
          <w:sz w:val="24"/>
          <w:szCs w:val="24"/>
        </w:rPr>
        <w:t>扫描件</w:t>
      </w:r>
      <w:r w:rsidR="000A6095" w:rsidRPr="000A6095">
        <w:rPr>
          <w:rFonts w:ascii="仿宋" w:eastAsia="仿宋" w:hAnsi="仿宋" w:hint="eastAsia"/>
          <w:bCs/>
          <w:sz w:val="24"/>
          <w:szCs w:val="24"/>
        </w:rPr>
        <w:t>或复印件加盖投标人公章</w:t>
      </w:r>
      <w:r w:rsidR="000A6095" w:rsidRPr="000A6095">
        <w:rPr>
          <w:rFonts w:ascii="仿宋" w:eastAsia="仿宋" w:hAnsi="仿宋"/>
          <w:bCs/>
          <w:sz w:val="24"/>
          <w:szCs w:val="24"/>
        </w:rPr>
        <w:t>，原件备查</w:t>
      </w:r>
      <w:r w:rsidR="000A6095" w:rsidRPr="000A6095">
        <w:rPr>
          <w:rFonts w:ascii="仿宋" w:eastAsia="仿宋" w:hAnsi="仿宋" w:hint="eastAsia"/>
          <w:bCs/>
          <w:sz w:val="24"/>
          <w:szCs w:val="24"/>
        </w:rPr>
        <w:t>】</w:t>
      </w:r>
    </w:p>
    <w:p w:rsidR="000A6095" w:rsidRPr="000A6095" w:rsidRDefault="000A6095" w:rsidP="000A6095">
      <w:pPr>
        <w:spacing w:line="360" w:lineRule="auto"/>
        <w:ind w:firstLineChars="177" w:firstLine="425"/>
        <w:rPr>
          <w:rFonts w:ascii="仿宋" w:eastAsia="仿宋" w:hAnsi="仿宋"/>
          <w:bCs/>
          <w:sz w:val="24"/>
          <w:szCs w:val="24"/>
        </w:rPr>
      </w:pPr>
      <w:r w:rsidRPr="000A6095">
        <w:rPr>
          <w:rFonts w:ascii="仿宋" w:eastAsia="仿宋" w:hAnsi="仿宋" w:hint="eastAsia"/>
          <w:bCs/>
          <w:sz w:val="24"/>
          <w:szCs w:val="24"/>
        </w:rPr>
        <w:t>2、参与本项目投标前三年内，在经营活动中没有重大违法记录。【由投标人按采购文件规定的格式在《政府采购投标及履约承诺函》中作出声明】</w:t>
      </w:r>
    </w:p>
    <w:p w:rsidR="000A6095" w:rsidRPr="000A6095" w:rsidRDefault="000A6095" w:rsidP="000A6095">
      <w:pPr>
        <w:spacing w:line="360" w:lineRule="auto"/>
        <w:ind w:firstLineChars="177" w:firstLine="425"/>
        <w:rPr>
          <w:rFonts w:ascii="仿宋" w:eastAsia="仿宋" w:hAnsi="仿宋"/>
          <w:bCs/>
          <w:sz w:val="24"/>
          <w:szCs w:val="24"/>
        </w:rPr>
      </w:pPr>
      <w:r w:rsidRPr="000A6095">
        <w:rPr>
          <w:rFonts w:ascii="仿宋" w:eastAsia="仿宋" w:hAnsi="仿宋" w:hint="eastAsia"/>
          <w:bCs/>
          <w:sz w:val="24"/>
          <w:szCs w:val="24"/>
        </w:rPr>
        <w:t>3、参与本项目政府采购活动时不存在被有关部门禁止参与政府采购活动且在有效期内的情况。【由供应商按</w:t>
      </w:r>
      <w:r w:rsidR="00C85D16" w:rsidRPr="00C85D16">
        <w:rPr>
          <w:rFonts w:ascii="仿宋" w:eastAsia="仿宋" w:hAnsi="仿宋" w:hint="eastAsia"/>
          <w:bCs/>
          <w:sz w:val="24"/>
          <w:szCs w:val="24"/>
        </w:rPr>
        <w:t>采购</w:t>
      </w:r>
      <w:r w:rsidRPr="000A6095">
        <w:rPr>
          <w:rFonts w:ascii="仿宋" w:eastAsia="仿宋" w:hAnsi="仿宋" w:hint="eastAsia"/>
          <w:bCs/>
          <w:sz w:val="24"/>
          <w:szCs w:val="24"/>
        </w:rPr>
        <w:t>文件规定的格式在《政府采购投标及履约承诺函》中作出声明】</w:t>
      </w:r>
    </w:p>
    <w:p w:rsidR="0082262E" w:rsidRDefault="000A6095" w:rsidP="000A6095">
      <w:pPr>
        <w:spacing w:line="360" w:lineRule="auto"/>
        <w:ind w:firstLineChars="177" w:firstLine="425"/>
        <w:rPr>
          <w:rFonts w:ascii="仿宋" w:eastAsia="仿宋" w:hAnsi="仿宋"/>
          <w:bCs/>
          <w:sz w:val="24"/>
          <w:szCs w:val="24"/>
        </w:rPr>
      </w:pPr>
      <w:r w:rsidRPr="000A6095">
        <w:rPr>
          <w:rFonts w:ascii="仿宋" w:eastAsia="仿宋" w:hAnsi="仿宋" w:hint="eastAsia"/>
          <w:bCs/>
          <w:sz w:val="24"/>
          <w:szCs w:val="24"/>
        </w:rPr>
        <w:t>4、</w:t>
      </w:r>
      <w:r w:rsidR="0082262E" w:rsidRPr="0082262E">
        <w:rPr>
          <w:rFonts w:ascii="仿宋" w:eastAsia="仿宋" w:hAnsi="仿宋" w:hint="eastAsia"/>
          <w:bCs/>
          <w:sz w:val="24"/>
          <w:szCs w:val="24"/>
        </w:rPr>
        <w:t>本项目不接受进口产品参与投标。【进口产品是指通过中国海关报关验放进入中国境内且产自关境外的产品。相关内容以“财库【2007】119号文”和“财</w:t>
      </w:r>
      <w:r w:rsidR="0082262E" w:rsidRPr="0082262E">
        <w:rPr>
          <w:rFonts w:ascii="仿宋" w:eastAsia="仿宋" w:hAnsi="仿宋" w:hint="eastAsia"/>
          <w:bCs/>
          <w:sz w:val="24"/>
          <w:szCs w:val="24"/>
        </w:rPr>
        <w:lastRenderedPageBreak/>
        <w:t>办库【2008】248号文”的相关规定为准】</w:t>
      </w:r>
    </w:p>
    <w:p w:rsidR="002B4B01" w:rsidRPr="002B4B01" w:rsidRDefault="0082262E" w:rsidP="000A609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2B4B01" w:rsidRPr="00A64E9E">
        <w:rPr>
          <w:rFonts w:ascii="仿宋" w:eastAsia="仿宋" w:hAnsi="仿宋" w:hint="eastAsia"/>
          <w:bCs/>
          <w:sz w:val="24"/>
          <w:szCs w:val="24"/>
        </w:rPr>
        <w:t>本项目不接受联合体投标，不允许分包或转包</w:t>
      </w:r>
      <w:r w:rsidR="002B4B01">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B2BA2">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82262E">
        <w:rPr>
          <w:rFonts w:ascii="仿宋" w:eastAsia="仿宋" w:hAnsi="仿宋" w:hint="eastAsia"/>
          <w:b/>
          <w:bCs/>
          <w:sz w:val="24"/>
          <w:szCs w:val="24"/>
          <w:highlight w:val="yellow"/>
          <w:u w:val="single"/>
        </w:rPr>
        <w:t>0</w:t>
      </w:r>
      <w:r w:rsidR="008F7F4B">
        <w:rPr>
          <w:rFonts w:ascii="仿宋" w:eastAsia="仿宋" w:hAnsi="仿宋" w:hint="eastAsia"/>
          <w:b/>
          <w:bCs/>
          <w:sz w:val="24"/>
          <w:szCs w:val="24"/>
          <w:highlight w:val="yellow"/>
          <w:u w:val="single"/>
        </w:rPr>
        <w:t>5</w:t>
      </w:r>
      <w:r w:rsidRPr="00E57D01">
        <w:rPr>
          <w:rFonts w:ascii="仿宋" w:eastAsia="仿宋" w:hAnsi="仿宋" w:hint="eastAsia"/>
          <w:b/>
          <w:bCs/>
          <w:sz w:val="24"/>
          <w:szCs w:val="24"/>
          <w:highlight w:val="yellow"/>
        </w:rPr>
        <w:t>月</w:t>
      </w:r>
      <w:r w:rsidR="008F7F4B">
        <w:rPr>
          <w:rFonts w:ascii="仿宋" w:eastAsia="仿宋" w:hAnsi="仿宋" w:hint="eastAsia"/>
          <w:b/>
          <w:bCs/>
          <w:sz w:val="24"/>
          <w:szCs w:val="24"/>
          <w:highlight w:val="yellow"/>
          <w:u w:val="single"/>
        </w:rPr>
        <w:t>14</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B2BA2">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82262E">
        <w:rPr>
          <w:rFonts w:ascii="仿宋" w:eastAsia="仿宋" w:hAnsi="仿宋" w:hint="eastAsia"/>
          <w:b/>
          <w:bCs/>
          <w:sz w:val="24"/>
          <w:szCs w:val="24"/>
          <w:highlight w:val="yellow"/>
          <w:u w:val="single"/>
        </w:rPr>
        <w:t>0</w:t>
      </w:r>
      <w:r w:rsidR="008F7F4B">
        <w:rPr>
          <w:rFonts w:ascii="仿宋" w:eastAsia="仿宋" w:hAnsi="仿宋" w:hint="eastAsia"/>
          <w:b/>
          <w:bCs/>
          <w:sz w:val="24"/>
          <w:szCs w:val="24"/>
          <w:highlight w:val="yellow"/>
          <w:u w:val="single"/>
        </w:rPr>
        <w:t>5</w:t>
      </w:r>
      <w:r w:rsidRPr="00E57D01">
        <w:rPr>
          <w:rFonts w:ascii="仿宋" w:eastAsia="仿宋" w:hAnsi="仿宋" w:hint="eastAsia"/>
          <w:b/>
          <w:bCs/>
          <w:sz w:val="24"/>
          <w:szCs w:val="24"/>
          <w:highlight w:val="yellow"/>
        </w:rPr>
        <w:t>月</w:t>
      </w:r>
      <w:r w:rsidR="008F7F4B">
        <w:rPr>
          <w:rFonts w:ascii="仿宋" w:eastAsia="仿宋" w:hAnsi="仿宋" w:hint="eastAsia"/>
          <w:b/>
          <w:bCs/>
          <w:sz w:val="24"/>
          <w:szCs w:val="24"/>
          <w:highlight w:val="yellow"/>
          <w:u w:val="single"/>
        </w:rPr>
        <w:t>18</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F15826" w:rsidRPr="00A4004C" w:rsidRDefault="004A3ED8" w:rsidP="00F15826">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w:t>
      </w:r>
      <w:r w:rsidR="00F15826" w:rsidRPr="00E653BC">
        <w:rPr>
          <w:rFonts w:ascii="仿宋" w:eastAsia="仿宋" w:hAnsi="仿宋" w:hint="eastAsia"/>
          <w:bCs/>
          <w:sz w:val="24"/>
          <w:szCs w:val="24"/>
        </w:rPr>
        <w:t>网上投标报名响应及我司</w:t>
      </w:r>
      <w:r w:rsidR="00332E51">
        <w:rPr>
          <w:rFonts w:ascii="仿宋" w:eastAsia="仿宋" w:hAnsi="仿宋" w:hint="eastAsia"/>
          <w:bCs/>
          <w:sz w:val="24"/>
          <w:szCs w:val="24"/>
        </w:rPr>
        <w:t>采购平台</w:t>
      </w:r>
      <w:r w:rsidR="00F15826" w:rsidRPr="00E653BC">
        <w:rPr>
          <w:rFonts w:ascii="仿宋" w:eastAsia="仿宋" w:hAnsi="仿宋" w:hint="eastAsia"/>
          <w:bCs/>
          <w:sz w:val="24"/>
          <w:szCs w:val="24"/>
        </w:rPr>
        <w:t>报名响应</w:t>
      </w:r>
      <w:r w:rsidR="00F15826">
        <w:rPr>
          <w:rFonts w:ascii="仿宋" w:eastAsia="仿宋" w:hAnsi="仿宋" w:hint="eastAsia"/>
          <w:bCs/>
          <w:sz w:val="24"/>
          <w:szCs w:val="24"/>
        </w:rPr>
        <w:t>。</w:t>
      </w:r>
    </w:p>
    <w:p w:rsidR="00F15826" w:rsidRPr="00EB1695" w:rsidRDefault="00F15826" w:rsidP="00F15826">
      <w:pPr>
        <w:spacing w:line="360" w:lineRule="auto"/>
        <w:ind w:leftChars="201" w:left="779" w:hangingChars="148" w:hanging="357"/>
        <w:rPr>
          <w:rFonts w:ascii="仿宋" w:eastAsia="仿宋" w:hAnsi="仿宋"/>
          <w:bCs/>
          <w:sz w:val="24"/>
          <w:szCs w:val="24"/>
        </w:rPr>
      </w:pPr>
      <w:r w:rsidRPr="00A4004C">
        <w:rPr>
          <w:rFonts w:ascii="仿宋" w:eastAsia="仿宋" w:hAnsi="仿宋" w:hint="eastAsia"/>
          <w:b/>
          <w:bCs/>
          <w:color w:val="FF0000"/>
          <w:sz w:val="24"/>
          <w:szCs w:val="24"/>
        </w:rPr>
        <w:t>备注：</w:t>
      </w:r>
      <w:r w:rsidRPr="00EB1695">
        <w:rPr>
          <w:rFonts w:ascii="仿宋" w:eastAsia="仿宋" w:hAnsi="仿宋" w:hint="eastAsia"/>
          <w:bCs/>
          <w:sz w:val="24"/>
          <w:szCs w:val="24"/>
        </w:rPr>
        <w:t>①</w:t>
      </w:r>
      <w:r w:rsidRPr="00A7503A">
        <w:rPr>
          <w:rFonts w:ascii="仿宋" w:eastAsia="仿宋" w:hAnsi="仿宋" w:hint="eastAsia"/>
          <w:bCs/>
          <w:sz w:val="24"/>
          <w:szCs w:val="24"/>
        </w:rPr>
        <w:t>网上投标报名响应：发送报名资料至我司邮箱进行报名登记及获取招标文件，邮箱地址：ztzszzzt@163.com。报名邮件需附以下资料: 1）加盖公章的《购买标书登记表》（下载地址：</w:t>
      </w:r>
      <w:r w:rsidRPr="00A7503A">
        <w:rPr>
          <w:rFonts w:ascii="仿宋" w:eastAsia="仿宋" w:hAnsi="仿宋"/>
          <w:bCs/>
          <w:sz w:val="24"/>
          <w:szCs w:val="24"/>
        </w:rPr>
        <w:t>www.szzzt.com</w:t>
      </w:r>
      <w:r w:rsidRPr="00A7503A">
        <w:rPr>
          <w:rFonts w:ascii="宋体" w:hAnsi="宋体" w:cs="宋体" w:hint="eastAsia"/>
          <w:bCs/>
          <w:sz w:val="24"/>
          <w:szCs w:val="24"/>
        </w:rPr>
        <w:t> </w:t>
      </w:r>
      <w:r w:rsidRPr="00A7503A">
        <w:rPr>
          <w:rFonts w:ascii="仿宋" w:eastAsia="仿宋" w:hAnsi="仿宋" w:hint="eastAsia"/>
          <w:bCs/>
          <w:sz w:val="24"/>
          <w:szCs w:val="24"/>
        </w:rPr>
        <w:t>首页</w:t>
      </w:r>
      <w:r w:rsidRPr="00A7503A">
        <w:rPr>
          <w:rFonts w:ascii="仿宋" w:eastAsia="仿宋" w:hAnsi="仿宋"/>
          <w:bCs/>
          <w:sz w:val="24"/>
          <w:szCs w:val="24"/>
        </w:rPr>
        <w:t>“</w:t>
      </w:r>
      <w:r w:rsidRPr="00A7503A">
        <w:rPr>
          <w:rFonts w:ascii="仿宋" w:eastAsia="仿宋" w:hAnsi="仿宋" w:hint="eastAsia"/>
          <w:bCs/>
          <w:sz w:val="24"/>
          <w:szCs w:val="24"/>
        </w:rPr>
        <w:t>下载中心</w:t>
      </w:r>
      <w:r w:rsidRPr="00A7503A">
        <w:rPr>
          <w:rFonts w:ascii="仿宋" w:eastAsia="仿宋" w:hAnsi="仿宋"/>
          <w:bCs/>
          <w:sz w:val="24"/>
          <w:szCs w:val="24"/>
        </w:rPr>
        <w:t>”</w:t>
      </w:r>
      <w:r w:rsidRPr="00A7503A">
        <w:rPr>
          <w:rFonts w:ascii="仿宋" w:eastAsia="仿宋" w:hAnsi="仿宋" w:hint="eastAsia"/>
          <w:bCs/>
          <w:sz w:val="24"/>
          <w:szCs w:val="24"/>
        </w:rPr>
        <w:t>）；2）加盖公章的营业执照复印件扫描件；3）法人授权委托书扫描件</w:t>
      </w:r>
      <w:r w:rsidR="009202C5">
        <w:rPr>
          <w:rFonts w:ascii="仿宋" w:eastAsia="仿宋" w:hAnsi="仿宋" w:hint="eastAsia"/>
          <w:bCs/>
          <w:sz w:val="24"/>
          <w:szCs w:val="24"/>
        </w:rPr>
        <w:t>；</w:t>
      </w:r>
      <w:r w:rsidR="009202C5" w:rsidRPr="009202C5">
        <w:rPr>
          <w:rFonts w:ascii="仿宋" w:eastAsia="仿宋" w:hAnsi="仿宋" w:hint="eastAsia"/>
          <w:bCs/>
          <w:sz w:val="24"/>
          <w:szCs w:val="24"/>
        </w:rPr>
        <w:t>4）购买采购文件费用银行转帐凭证</w:t>
      </w:r>
      <w:r w:rsidRPr="00A7503A">
        <w:rPr>
          <w:rFonts w:ascii="仿宋" w:eastAsia="仿宋" w:hAnsi="仿宋" w:hint="eastAsia"/>
          <w:bCs/>
          <w:sz w:val="24"/>
          <w:szCs w:val="24"/>
        </w:rPr>
        <w:t>。报名时间以邮件发出时间为准，工作人员将在第二个工作日与报名资料完整的投标人联系</w:t>
      </w:r>
      <w:r w:rsidRPr="00EB1695">
        <w:rPr>
          <w:rFonts w:ascii="仿宋" w:eastAsia="仿宋" w:hAnsi="仿宋" w:hint="eastAsia"/>
          <w:bCs/>
          <w:sz w:val="24"/>
          <w:szCs w:val="24"/>
        </w:rPr>
        <w:t>。</w:t>
      </w:r>
    </w:p>
    <w:p w:rsidR="00F15826" w:rsidRDefault="00F15826" w:rsidP="00F15826">
      <w:pPr>
        <w:spacing w:line="360" w:lineRule="auto"/>
        <w:ind w:leftChars="373" w:left="783" w:firstLineChars="200" w:firstLine="480"/>
        <w:rPr>
          <w:rFonts w:ascii="仿宋" w:eastAsia="仿宋" w:hAnsi="仿宋"/>
          <w:bCs/>
          <w:sz w:val="24"/>
          <w:szCs w:val="24"/>
        </w:rPr>
      </w:pPr>
      <w:r w:rsidRPr="00EB1695">
        <w:rPr>
          <w:rFonts w:ascii="仿宋" w:eastAsia="仿宋" w:hAnsi="仿宋" w:hint="eastAsia"/>
          <w:bCs/>
          <w:sz w:val="24"/>
          <w:szCs w:val="24"/>
        </w:rPr>
        <w:t>②</w:t>
      </w:r>
      <w:r w:rsidR="00332E51">
        <w:rPr>
          <w:rFonts w:ascii="仿宋" w:eastAsia="仿宋" w:hAnsi="仿宋" w:hint="eastAsia"/>
          <w:bCs/>
          <w:sz w:val="24"/>
          <w:szCs w:val="24"/>
        </w:rPr>
        <w:t>采购平台</w:t>
      </w:r>
      <w:r w:rsidRPr="00A44561">
        <w:rPr>
          <w:rFonts w:ascii="仿宋" w:eastAsia="仿宋" w:hAnsi="仿宋" w:hint="eastAsia"/>
          <w:bCs/>
          <w:sz w:val="24"/>
          <w:szCs w:val="24"/>
        </w:rPr>
        <w:t>报名响应：我司官网（</w:t>
      </w:r>
      <w:r w:rsidRPr="00A44561">
        <w:rPr>
          <w:rFonts w:ascii="仿宋" w:eastAsia="仿宋" w:hAnsi="仿宋"/>
          <w:bCs/>
          <w:sz w:val="24"/>
          <w:szCs w:val="24"/>
        </w:rPr>
        <w:t>www.szzzt.com</w:t>
      </w:r>
      <w:r w:rsidRPr="00A44561">
        <w:rPr>
          <w:rFonts w:ascii="仿宋" w:eastAsia="仿宋" w:hAnsi="仿宋" w:hint="eastAsia"/>
          <w:bCs/>
          <w:sz w:val="24"/>
          <w:szCs w:val="24"/>
        </w:rPr>
        <w:t xml:space="preserve"> 首页</w:t>
      </w:r>
      <w:r w:rsidRPr="00A44561">
        <w:rPr>
          <w:rFonts w:ascii="仿宋" w:eastAsia="仿宋" w:hAnsi="仿宋"/>
          <w:bCs/>
          <w:sz w:val="24"/>
          <w:szCs w:val="24"/>
        </w:rPr>
        <w:t>“</w:t>
      </w:r>
      <w:r w:rsidR="00332E51">
        <w:rPr>
          <w:rFonts w:ascii="仿宋" w:eastAsia="仿宋" w:hAnsi="仿宋" w:hint="eastAsia"/>
          <w:bCs/>
          <w:sz w:val="24"/>
          <w:szCs w:val="24"/>
        </w:rPr>
        <w:t>采购平台</w:t>
      </w:r>
      <w:r w:rsidRPr="00A44561">
        <w:rPr>
          <w:rFonts w:ascii="仿宋" w:eastAsia="仿宋" w:hAnsi="仿宋"/>
          <w:bCs/>
          <w:sz w:val="24"/>
          <w:szCs w:val="24"/>
        </w:rPr>
        <w:t>”</w:t>
      </w:r>
      <w:r w:rsidRPr="00A44561">
        <w:rPr>
          <w:rFonts w:ascii="仿宋" w:eastAsia="仿宋" w:hAnsi="仿宋" w:hint="eastAsia"/>
          <w:bCs/>
          <w:sz w:val="24"/>
          <w:szCs w:val="24"/>
        </w:rPr>
        <w:t>）左下角</w:t>
      </w:r>
      <w:r w:rsidR="00332E51">
        <w:rPr>
          <w:rFonts w:ascii="仿宋" w:eastAsia="仿宋" w:hAnsi="仿宋" w:hint="eastAsia"/>
          <w:bCs/>
          <w:sz w:val="24"/>
          <w:szCs w:val="24"/>
        </w:rPr>
        <w:t>采购平台</w:t>
      </w:r>
      <w:r w:rsidRPr="00A44561">
        <w:rPr>
          <w:rFonts w:ascii="仿宋" w:eastAsia="仿宋" w:hAnsi="仿宋" w:hint="eastAsia"/>
          <w:bCs/>
          <w:sz w:val="24"/>
          <w:szCs w:val="24"/>
        </w:rPr>
        <w:t>入口</w:t>
      </w:r>
      <w:r w:rsidRPr="00EB1695">
        <w:rPr>
          <w:rFonts w:ascii="仿宋" w:eastAsia="仿宋" w:hAnsi="仿宋" w:hint="eastAsia"/>
          <w:bCs/>
          <w:sz w:val="24"/>
          <w:szCs w:val="24"/>
        </w:rPr>
        <w:t>。</w:t>
      </w:r>
    </w:p>
    <w:p w:rsidR="00F15826" w:rsidRDefault="00F15826" w:rsidP="00F15826">
      <w:pPr>
        <w:spacing w:line="360" w:lineRule="auto"/>
        <w:ind w:leftChars="373" w:left="783" w:firstLineChars="200" w:firstLine="480"/>
        <w:rPr>
          <w:rFonts w:ascii="仿宋" w:eastAsia="仿宋" w:hAnsi="仿宋"/>
          <w:bCs/>
          <w:sz w:val="24"/>
          <w:szCs w:val="24"/>
        </w:rPr>
      </w:pPr>
      <w:r w:rsidRPr="00B615DA">
        <w:rPr>
          <w:rFonts w:ascii="仿宋" w:eastAsia="仿宋" w:hAnsi="仿宋" w:hint="eastAsia"/>
          <w:bCs/>
          <w:sz w:val="24"/>
          <w:szCs w:val="24"/>
        </w:rPr>
        <w:t>③ 前期只须报名响应即可，竞价响应文件是在开始竞价才上传，前期不用上传</w:t>
      </w:r>
      <w:r>
        <w:rPr>
          <w:rFonts w:ascii="仿宋" w:eastAsia="仿宋" w:hAnsi="仿宋" w:hint="eastAsia"/>
          <w:bCs/>
          <w:sz w:val="24"/>
          <w:szCs w:val="24"/>
        </w:rPr>
        <w:t>。</w:t>
      </w:r>
    </w:p>
    <w:p w:rsidR="005F0C36" w:rsidRPr="00EB1695" w:rsidRDefault="005F0C36" w:rsidP="005F0C36">
      <w:pPr>
        <w:spacing w:line="360" w:lineRule="auto"/>
        <w:ind w:leftChars="373" w:left="783" w:firstLineChars="200" w:firstLine="482"/>
        <w:rPr>
          <w:rFonts w:ascii="仿宋" w:eastAsia="仿宋" w:hAnsi="仿宋"/>
          <w:bCs/>
          <w:sz w:val="24"/>
          <w:szCs w:val="24"/>
        </w:rPr>
      </w:pPr>
      <w:r w:rsidRPr="007125C3">
        <w:rPr>
          <w:rFonts w:ascii="仿宋" w:eastAsia="仿宋" w:hAnsi="仿宋" w:hint="eastAsia"/>
          <w:b/>
          <w:bCs/>
          <w:color w:val="FF0000"/>
          <w:sz w:val="24"/>
          <w:szCs w:val="24"/>
        </w:rPr>
        <w:t>第①和第②小项同时报名响应才算报名成功，否则不作数。</w:t>
      </w:r>
    </w:p>
    <w:p w:rsidR="00F15826" w:rsidRPr="00EB1695" w:rsidRDefault="00F15826" w:rsidP="00F15826">
      <w:pPr>
        <w:spacing w:line="360" w:lineRule="auto"/>
        <w:ind w:firstLineChars="177" w:firstLine="425"/>
        <w:rPr>
          <w:rFonts w:ascii="仿宋" w:eastAsia="仿宋" w:hAnsi="仿宋"/>
          <w:bCs/>
          <w:sz w:val="24"/>
          <w:szCs w:val="24"/>
        </w:rPr>
      </w:pPr>
      <w:r w:rsidRPr="00EB1695">
        <w:rPr>
          <w:rFonts w:ascii="仿宋" w:eastAsia="仿宋" w:hAnsi="仿宋" w:hint="eastAsia"/>
          <w:bCs/>
          <w:sz w:val="24"/>
          <w:szCs w:val="24"/>
        </w:rPr>
        <w:t>4、售价：</w:t>
      </w:r>
      <w:r w:rsidRPr="00EB1695">
        <w:rPr>
          <w:rFonts w:ascii="仿宋" w:eastAsia="仿宋" w:hAnsi="仿宋" w:hint="eastAsia"/>
          <w:b/>
          <w:bCs/>
          <w:sz w:val="24"/>
          <w:szCs w:val="24"/>
          <w:highlight w:val="yellow"/>
        </w:rPr>
        <w:t>人民币</w:t>
      </w:r>
      <w:r>
        <w:rPr>
          <w:rFonts w:ascii="仿宋" w:eastAsia="仿宋" w:hAnsi="仿宋" w:hint="eastAsia"/>
          <w:b/>
          <w:bCs/>
          <w:sz w:val="24"/>
          <w:szCs w:val="24"/>
          <w:highlight w:val="yellow"/>
        </w:rPr>
        <w:t>2</w:t>
      </w:r>
      <w:r w:rsidRPr="00EB1695">
        <w:rPr>
          <w:rFonts w:ascii="仿宋" w:eastAsia="仿宋" w:hAnsi="仿宋" w:hint="eastAsia"/>
          <w:b/>
          <w:bCs/>
          <w:sz w:val="24"/>
          <w:szCs w:val="24"/>
          <w:highlight w:val="yellow"/>
        </w:rPr>
        <w:t>00元</w:t>
      </w:r>
      <w:r w:rsidRPr="00EB1695">
        <w:rPr>
          <w:rFonts w:ascii="仿宋" w:eastAsia="仿宋" w:hAnsi="仿宋" w:hint="eastAsia"/>
          <w:bCs/>
          <w:sz w:val="24"/>
          <w:szCs w:val="24"/>
        </w:rPr>
        <w:t>，采购文件售后不退。</w:t>
      </w:r>
    </w:p>
    <w:p w:rsidR="00F15826" w:rsidRPr="00EB1695" w:rsidRDefault="00F15826" w:rsidP="00F15826">
      <w:pPr>
        <w:spacing w:line="360" w:lineRule="auto"/>
        <w:ind w:firstLineChars="354" w:firstLine="850"/>
        <w:rPr>
          <w:rFonts w:ascii="仿宋" w:eastAsia="仿宋" w:hAnsi="仿宋"/>
          <w:bCs/>
          <w:sz w:val="24"/>
          <w:szCs w:val="24"/>
        </w:rPr>
      </w:pPr>
      <w:r w:rsidRPr="00EB1695">
        <w:rPr>
          <w:rFonts w:ascii="仿宋" w:eastAsia="仿宋" w:hAnsi="仿宋" w:hint="eastAsia"/>
          <w:bCs/>
          <w:sz w:val="24"/>
          <w:szCs w:val="24"/>
        </w:rPr>
        <w:t>购买采购文件账号信息如下：</w:t>
      </w:r>
    </w:p>
    <w:p w:rsidR="00F15826" w:rsidRPr="00EB1695" w:rsidRDefault="00F15826" w:rsidP="00F15826">
      <w:pPr>
        <w:spacing w:line="360" w:lineRule="auto"/>
        <w:ind w:firstLineChars="477" w:firstLine="1145"/>
        <w:rPr>
          <w:rFonts w:ascii="仿宋" w:eastAsia="仿宋" w:hAnsi="仿宋"/>
          <w:bCs/>
          <w:sz w:val="24"/>
          <w:szCs w:val="24"/>
        </w:rPr>
      </w:pPr>
      <w:r w:rsidRPr="00EB1695">
        <w:rPr>
          <w:rFonts w:ascii="仿宋" w:eastAsia="仿宋" w:hAnsi="仿宋" w:hint="eastAsia"/>
          <w:bCs/>
          <w:sz w:val="24"/>
          <w:szCs w:val="24"/>
        </w:rPr>
        <w:t>银行账号：03003729353</w:t>
      </w:r>
    </w:p>
    <w:p w:rsidR="00F15826" w:rsidRPr="00EB1695" w:rsidRDefault="00F15826" w:rsidP="00F15826">
      <w:pPr>
        <w:spacing w:line="360" w:lineRule="auto"/>
        <w:ind w:firstLineChars="477" w:firstLine="1145"/>
        <w:rPr>
          <w:rFonts w:ascii="仿宋" w:eastAsia="仿宋" w:hAnsi="仿宋"/>
          <w:bCs/>
          <w:sz w:val="24"/>
          <w:szCs w:val="24"/>
        </w:rPr>
      </w:pPr>
      <w:r w:rsidRPr="00EB1695">
        <w:rPr>
          <w:rFonts w:ascii="仿宋" w:eastAsia="仿宋" w:hAnsi="仿宋" w:hint="eastAsia"/>
          <w:bCs/>
          <w:sz w:val="24"/>
          <w:szCs w:val="24"/>
        </w:rPr>
        <w:t>开户名称：深圳市中正招标有限公司</w:t>
      </w:r>
    </w:p>
    <w:p w:rsidR="004A3ED8" w:rsidRPr="008A7105" w:rsidRDefault="00F15826" w:rsidP="00BA7D7A">
      <w:pPr>
        <w:spacing w:line="360" w:lineRule="auto"/>
        <w:ind w:firstLineChars="477" w:firstLine="1145"/>
        <w:rPr>
          <w:rFonts w:ascii="仿宋" w:eastAsia="仿宋" w:hAnsi="仿宋"/>
          <w:bCs/>
          <w:sz w:val="24"/>
          <w:szCs w:val="24"/>
        </w:rPr>
      </w:pPr>
      <w:r w:rsidRPr="00EB169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3904CB" w:rsidRPr="003904CB" w:rsidRDefault="000D4339" w:rsidP="003904CB">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3904CB" w:rsidRPr="003904CB">
        <w:rPr>
          <w:rFonts w:ascii="仿宋" w:eastAsia="仿宋" w:hAnsi="仿宋" w:hint="eastAsia"/>
          <w:bCs/>
          <w:sz w:val="24"/>
          <w:szCs w:val="24"/>
        </w:rPr>
        <w:t>时间：</w:t>
      </w:r>
      <w:r w:rsidR="003904CB" w:rsidRPr="00D16EE1">
        <w:rPr>
          <w:rFonts w:ascii="仿宋" w:eastAsia="仿宋" w:hAnsi="仿宋" w:hint="eastAsia"/>
          <w:b/>
          <w:bCs/>
          <w:sz w:val="24"/>
          <w:szCs w:val="24"/>
          <w:highlight w:val="yellow"/>
          <w:u w:val="single"/>
        </w:rPr>
        <w:t>202</w:t>
      </w:r>
      <w:r w:rsidR="006B2BA2">
        <w:rPr>
          <w:rFonts w:ascii="仿宋" w:eastAsia="仿宋" w:hAnsi="仿宋" w:hint="eastAsia"/>
          <w:b/>
          <w:bCs/>
          <w:sz w:val="24"/>
          <w:szCs w:val="24"/>
          <w:highlight w:val="yellow"/>
          <w:u w:val="single"/>
        </w:rPr>
        <w:t>1</w:t>
      </w:r>
      <w:r w:rsidR="003904CB" w:rsidRPr="00DF3CDC">
        <w:rPr>
          <w:rFonts w:ascii="仿宋" w:eastAsia="仿宋" w:hAnsi="仿宋" w:hint="eastAsia"/>
          <w:b/>
          <w:bCs/>
          <w:sz w:val="24"/>
          <w:szCs w:val="24"/>
          <w:highlight w:val="yellow"/>
        </w:rPr>
        <w:t>年</w:t>
      </w:r>
      <w:r w:rsidR="0082262E">
        <w:rPr>
          <w:rFonts w:ascii="仿宋" w:eastAsia="仿宋" w:hAnsi="仿宋" w:hint="eastAsia"/>
          <w:b/>
          <w:bCs/>
          <w:sz w:val="24"/>
          <w:szCs w:val="24"/>
          <w:highlight w:val="yellow"/>
          <w:u w:val="single"/>
        </w:rPr>
        <w:t>0</w:t>
      </w:r>
      <w:r w:rsidR="008F7894">
        <w:rPr>
          <w:rFonts w:ascii="仿宋" w:eastAsia="仿宋" w:hAnsi="仿宋" w:hint="eastAsia"/>
          <w:b/>
          <w:bCs/>
          <w:sz w:val="24"/>
          <w:szCs w:val="24"/>
          <w:highlight w:val="yellow"/>
          <w:u w:val="single"/>
        </w:rPr>
        <w:t>5</w:t>
      </w:r>
      <w:r w:rsidR="003904CB" w:rsidRPr="00DF3CDC">
        <w:rPr>
          <w:rFonts w:ascii="仿宋" w:eastAsia="仿宋" w:hAnsi="仿宋" w:hint="eastAsia"/>
          <w:b/>
          <w:bCs/>
          <w:sz w:val="24"/>
          <w:szCs w:val="24"/>
          <w:highlight w:val="yellow"/>
        </w:rPr>
        <w:t>月</w:t>
      </w:r>
      <w:r w:rsidR="008F7894">
        <w:rPr>
          <w:rFonts w:ascii="仿宋" w:eastAsia="仿宋" w:hAnsi="仿宋" w:hint="eastAsia"/>
          <w:b/>
          <w:bCs/>
          <w:sz w:val="24"/>
          <w:szCs w:val="24"/>
          <w:highlight w:val="yellow"/>
          <w:u w:val="single"/>
        </w:rPr>
        <w:t>19</w:t>
      </w:r>
      <w:r w:rsidR="003904CB" w:rsidRPr="00DF3CDC">
        <w:rPr>
          <w:rFonts w:ascii="仿宋" w:eastAsia="仿宋" w:hAnsi="仿宋" w:hint="eastAsia"/>
          <w:b/>
          <w:bCs/>
          <w:sz w:val="24"/>
          <w:szCs w:val="24"/>
          <w:highlight w:val="yellow"/>
        </w:rPr>
        <w:t>日</w:t>
      </w:r>
      <w:r w:rsidR="003904CB" w:rsidRPr="00D16EE1">
        <w:rPr>
          <w:rFonts w:ascii="仿宋" w:eastAsia="仿宋" w:hAnsi="仿宋" w:hint="eastAsia"/>
          <w:b/>
          <w:bCs/>
          <w:sz w:val="24"/>
          <w:szCs w:val="24"/>
          <w:highlight w:val="yellow"/>
          <w:u w:val="single"/>
        </w:rPr>
        <w:t>08</w:t>
      </w:r>
      <w:r w:rsidR="003904CB" w:rsidRPr="00DF3CDC">
        <w:rPr>
          <w:rFonts w:ascii="仿宋" w:eastAsia="仿宋" w:hAnsi="仿宋" w:hint="eastAsia"/>
          <w:b/>
          <w:bCs/>
          <w:sz w:val="24"/>
          <w:szCs w:val="24"/>
          <w:highlight w:val="yellow"/>
        </w:rPr>
        <w:t>点</w:t>
      </w:r>
      <w:r w:rsidR="003904CB" w:rsidRPr="00D16EE1">
        <w:rPr>
          <w:rFonts w:ascii="仿宋" w:eastAsia="仿宋" w:hAnsi="仿宋" w:hint="eastAsia"/>
          <w:b/>
          <w:bCs/>
          <w:sz w:val="24"/>
          <w:szCs w:val="24"/>
          <w:highlight w:val="yellow"/>
          <w:u w:val="single"/>
        </w:rPr>
        <w:t>00</w:t>
      </w:r>
      <w:r w:rsidR="003904CB" w:rsidRPr="00DF3CDC">
        <w:rPr>
          <w:rFonts w:ascii="仿宋" w:eastAsia="仿宋" w:hAnsi="仿宋" w:hint="eastAsia"/>
          <w:b/>
          <w:bCs/>
          <w:sz w:val="24"/>
          <w:szCs w:val="24"/>
          <w:highlight w:val="yellow"/>
        </w:rPr>
        <w:t>分至</w:t>
      </w:r>
      <w:r w:rsidR="003904CB" w:rsidRPr="00D16EE1">
        <w:rPr>
          <w:rFonts w:ascii="仿宋" w:eastAsia="仿宋" w:hAnsi="仿宋" w:hint="eastAsia"/>
          <w:b/>
          <w:bCs/>
          <w:sz w:val="24"/>
          <w:szCs w:val="24"/>
          <w:highlight w:val="yellow"/>
          <w:u w:val="single"/>
        </w:rPr>
        <w:t>11</w:t>
      </w:r>
      <w:r w:rsidR="003904CB" w:rsidRPr="00DF3CDC">
        <w:rPr>
          <w:rFonts w:ascii="仿宋" w:eastAsia="仿宋" w:hAnsi="仿宋" w:hint="eastAsia"/>
          <w:b/>
          <w:bCs/>
          <w:sz w:val="24"/>
          <w:szCs w:val="24"/>
          <w:highlight w:val="yellow"/>
        </w:rPr>
        <w:t>点</w:t>
      </w:r>
      <w:r w:rsidR="003904CB" w:rsidRPr="00D16EE1">
        <w:rPr>
          <w:rFonts w:ascii="仿宋" w:eastAsia="仿宋" w:hAnsi="仿宋" w:hint="eastAsia"/>
          <w:b/>
          <w:bCs/>
          <w:sz w:val="24"/>
          <w:szCs w:val="24"/>
          <w:highlight w:val="yellow"/>
          <w:u w:val="single"/>
        </w:rPr>
        <w:t>00</w:t>
      </w:r>
      <w:r w:rsidR="003904CB" w:rsidRPr="00DF3CDC">
        <w:rPr>
          <w:rFonts w:ascii="仿宋" w:eastAsia="仿宋" w:hAnsi="仿宋" w:hint="eastAsia"/>
          <w:b/>
          <w:bCs/>
          <w:sz w:val="24"/>
          <w:szCs w:val="24"/>
          <w:highlight w:val="yellow"/>
        </w:rPr>
        <w:t>分</w:t>
      </w:r>
      <w:r w:rsidR="003904CB" w:rsidRPr="003904CB">
        <w:rPr>
          <w:rFonts w:ascii="仿宋" w:eastAsia="仿宋" w:hAnsi="仿宋" w:hint="eastAsia"/>
          <w:bCs/>
          <w:sz w:val="24"/>
          <w:szCs w:val="24"/>
        </w:rPr>
        <w:t>（北京时间）时间段</w:t>
      </w:r>
      <w:r w:rsidR="003904CB" w:rsidRPr="003904CB">
        <w:rPr>
          <w:rFonts w:ascii="仿宋" w:eastAsia="仿宋" w:hAnsi="仿宋" w:hint="eastAsia"/>
          <w:bCs/>
          <w:sz w:val="24"/>
          <w:szCs w:val="24"/>
        </w:rPr>
        <w:lastRenderedPageBreak/>
        <w:t>竞价</w:t>
      </w:r>
    </w:p>
    <w:p w:rsidR="004A3ED8" w:rsidRPr="008A7105" w:rsidRDefault="003904CB" w:rsidP="003904CB">
      <w:pPr>
        <w:spacing w:line="360" w:lineRule="auto"/>
        <w:ind w:firstLineChars="177" w:firstLine="425"/>
        <w:rPr>
          <w:rFonts w:ascii="仿宋" w:eastAsia="仿宋" w:hAnsi="仿宋"/>
          <w:bCs/>
          <w:sz w:val="24"/>
          <w:szCs w:val="24"/>
        </w:rPr>
      </w:pPr>
      <w:r w:rsidRPr="003904CB">
        <w:rPr>
          <w:rFonts w:ascii="仿宋" w:eastAsia="仿宋" w:hAnsi="仿宋" w:hint="eastAsia"/>
          <w:bCs/>
          <w:sz w:val="24"/>
          <w:szCs w:val="24"/>
        </w:rPr>
        <w:t xml:space="preserve">2、地点：深圳市中正招标有限公司官网 - </w:t>
      </w:r>
      <w:r w:rsidR="00332E51">
        <w:rPr>
          <w:rFonts w:ascii="仿宋" w:eastAsia="仿宋" w:hAnsi="仿宋" w:hint="eastAsia"/>
          <w:bCs/>
          <w:sz w:val="24"/>
          <w:szCs w:val="24"/>
        </w:rPr>
        <w:t>采购平台</w:t>
      </w:r>
    </w:p>
    <w:p w:rsidR="004A3ED8" w:rsidRPr="003904CB"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w:t>
      </w:r>
      <w:r w:rsidR="00110CC5">
        <w:rPr>
          <w:rFonts w:ascii="仿宋" w:eastAsia="仿宋" w:hAnsi="仿宋" w:hint="eastAsia"/>
          <w:bCs/>
          <w:sz w:val="24"/>
          <w:szCs w:val="24"/>
        </w:rPr>
        <w:t>3</w:t>
      </w:r>
      <w:r w:rsidR="00C341D2">
        <w:rPr>
          <w:rFonts w:ascii="仿宋" w:eastAsia="仿宋" w:hAnsi="仿宋" w:hint="eastAsia"/>
          <w:bCs/>
          <w:sz w:val="24"/>
          <w:szCs w:val="24"/>
        </w:rPr>
        <w:t>个日历</w:t>
      </w:r>
      <w:r w:rsidRPr="008A7105">
        <w:rPr>
          <w:rFonts w:ascii="仿宋" w:eastAsia="仿宋" w:hAnsi="仿宋" w:hint="eastAsia"/>
          <w:bCs/>
          <w:sz w:val="24"/>
          <w:szCs w:val="24"/>
        </w:rPr>
        <w:t>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1C556C" w:rsidRPr="00A4004C" w:rsidRDefault="004A3ED8" w:rsidP="001C556C">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1C556C" w:rsidRPr="00BF796F">
        <w:rPr>
          <w:rFonts w:ascii="仿宋" w:eastAsia="仿宋" w:hAnsi="仿宋" w:hint="eastAsia"/>
          <w:bCs/>
          <w:sz w:val="24"/>
          <w:szCs w:val="24"/>
        </w:rPr>
        <w:t>成交供应商确定法：</w:t>
      </w:r>
      <w:r w:rsidR="001C556C" w:rsidRPr="00BF796F">
        <w:rPr>
          <w:rFonts w:ascii="仿宋" w:eastAsia="仿宋" w:hAnsi="仿宋"/>
          <w:bCs/>
          <w:sz w:val="24"/>
          <w:szCs w:val="24"/>
        </w:rPr>
        <w:t>最低</w:t>
      </w:r>
      <w:r w:rsidR="001C556C" w:rsidRPr="00BF796F">
        <w:rPr>
          <w:rFonts w:ascii="仿宋" w:eastAsia="仿宋" w:hAnsi="仿宋" w:hint="eastAsia"/>
          <w:bCs/>
          <w:sz w:val="24"/>
          <w:szCs w:val="24"/>
        </w:rPr>
        <w:t>价</w:t>
      </w:r>
      <w:r w:rsidR="001C556C" w:rsidRPr="00BF796F">
        <w:rPr>
          <w:rFonts w:ascii="仿宋" w:eastAsia="仿宋" w:hAnsi="仿宋"/>
          <w:bCs/>
          <w:sz w:val="24"/>
          <w:szCs w:val="24"/>
        </w:rPr>
        <w:t>法</w:t>
      </w:r>
      <w:r w:rsidR="001C556C" w:rsidRPr="00BF796F">
        <w:rPr>
          <w:rFonts w:ascii="仿宋" w:eastAsia="仿宋" w:hAnsi="仿宋" w:hint="eastAsia"/>
          <w:bCs/>
          <w:sz w:val="24"/>
          <w:szCs w:val="24"/>
        </w:rPr>
        <w:t>，即通过资格性审查和符合性审查的有效竞价供应商中，报价最低的被确定为成交供应商。（</w:t>
      </w:r>
      <w:r w:rsidR="001C556C" w:rsidRPr="009F40DC">
        <w:rPr>
          <w:rFonts w:ascii="仿宋" w:eastAsia="仿宋" w:hAnsi="仿宋" w:hint="eastAsia"/>
          <w:b/>
          <w:bCs/>
          <w:color w:val="FF0000"/>
          <w:sz w:val="24"/>
          <w:szCs w:val="24"/>
        </w:rPr>
        <w:t>注：</w:t>
      </w:r>
      <w:r w:rsidR="001C556C" w:rsidRPr="00882EC4">
        <w:rPr>
          <w:rFonts w:ascii="仿宋" w:eastAsia="仿宋" w:hAnsi="仿宋" w:hint="eastAsia"/>
          <w:bCs/>
          <w:sz w:val="24"/>
          <w:szCs w:val="24"/>
        </w:rPr>
        <w:t>如存在相同报价，以报价时间较早的为成交供应商</w:t>
      </w:r>
      <w:r w:rsidR="001C556C" w:rsidRPr="00BF796F">
        <w:rPr>
          <w:rFonts w:ascii="仿宋" w:eastAsia="仿宋" w:hAnsi="仿宋" w:hint="eastAsia"/>
          <w:bCs/>
          <w:sz w:val="24"/>
          <w:szCs w:val="24"/>
        </w:rPr>
        <w:t>）</w:t>
      </w:r>
      <w:r w:rsidR="001C556C" w:rsidRPr="00A4004C">
        <w:rPr>
          <w:rFonts w:ascii="仿宋" w:eastAsia="仿宋" w:hAnsi="仿宋" w:hint="eastAsia"/>
          <w:bCs/>
          <w:sz w:val="24"/>
          <w:szCs w:val="24"/>
        </w:rPr>
        <w:t>。</w:t>
      </w:r>
    </w:p>
    <w:p w:rsidR="001C556C" w:rsidRPr="00A4004C" w:rsidRDefault="001C556C" w:rsidP="001C556C">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Pr="00A4004C">
        <w:rPr>
          <w:rFonts w:ascii="仿宋" w:eastAsia="仿宋" w:hAnsi="仿宋" w:hint="eastAsia"/>
          <w:bCs/>
          <w:sz w:val="24"/>
          <w:szCs w:val="24"/>
        </w:rPr>
        <w:t>、本项目相关公告在以下媒体发布：</w:t>
      </w:r>
    </w:p>
    <w:p w:rsidR="001C556C" w:rsidRPr="00A4004C" w:rsidRDefault="001C556C" w:rsidP="001C556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 xml:space="preserve">    ① 深圳市政府采购网（</w:t>
      </w:r>
      <w:r w:rsidRPr="00A4004C">
        <w:rPr>
          <w:rFonts w:ascii="仿宋" w:eastAsia="仿宋" w:hAnsi="仿宋"/>
          <w:bCs/>
          <w:sz w:val="24"/>
          <w:szCs w:val="24"/>
        </w:rPr>
        <w:t>cgzx.sz.gov.cn</w:t>
      </w:r>
      <w:r w:rsidRPr="00A4004C">
        <w:rPr>
          <w:rFonts w:ascii="仿宋" w:eastAsia="仿宋" w:hAnsi="仿宋" w:hint="eastAsia"/>
          <w:bCs/>
          <w:sz w:val="24"/>
          <w:szCs w:val="24"/>
        </w:rPr>
        <w:t>）</w:t>
      </w:r>
    </w:p>
    <w:p w:rsidR="001C556C" w:rsidRPr="00A4004C" w:rsidRDefault="001C556C" w:rsidP="001C556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 xml:space="preserve">    ② 采购代理机构网站（</w:t>
      </w:r>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8A7105" w:rsidRDefault="001C556C" w:rsidP="001C556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相关公告在以上媒体上公布之日即视为有效送达，不再另行通知</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名　称：</w:t>
      </w:r>
      <w:r w:rsidRPr="008A7105">
        <w:rPr>
          <w:rFonts w:ascii="仿宋" w:eastAsia="仿宋" w:hAnsi="仿宋" w:hint="eastAsia"/>
          <w:bCs/>
          <w:sz w:val="24"/>
          <w:szCs w:val="24"/>
          <w:u w:val="single"/>
        </w:rPr>
        <w:t>深圳市</w:t>
      </w:r>
      <w:r w:rsidR="0082262E">
        <w:rPr>
          <w:rFonts w:ascii="仿宋" w:eastAsia="仿宋" w:hAnsi="仿宋" w:hint="eastAsia"/>
          <w:bCs/>
          <w:sz w:val="24"/>
          <w:szCs w:val="24"/>
          <w:u w:val="single"/>
        </w:rPr>
        <w:t>公安局森林分局</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名　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地　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sidR="00BB4C0E">
        <w:rPr>
          <w:rFonts w:ascii="仿宋" w:eastAsia="仿宋" w:hAnsi="仿宋" w:hint="eastAsia"/>
          <w:bCs/>
          <w:sz w:val="24"/>
          <w:szCs w:val="24"/>
        </w:rPr>
        <w:t>方式</w:t>
      </w:r>
      <w:r w:rsidRPr="008A7105">
        <w:rPr>
          <w:rFonts w:ascii="仿宋" w:eastAsia="仿宋" w:hAnsi="仿宋" w:hint="eastAsia"/>
          <w:bCs/>
          <w:sz w:val="24"/>
          <w:szCs w:val="24"/>
        </w:rPr>
        <w:t>：</w:t>
      </w:r>
      <w:r w:rsidRPr="008A7105">
        <w:rPr>
          <w:rFonts w:ascii="仿宋" w:eastAsia="仿宋" w:hAnsi="仿宋" w:hint="eastAsia"/>
          <w:bCs/>
          <w:sz w:val="24"/>
          <w:szCs w:val="24"/>
          <w:u w:val="single"/>
        </w:rPr>
        <w:t>陈工</w:t>
      </w:r>
      <w:r w:rsidR="00BB4C0E">
        <w:rPr>
          <w:rFonts w:ascii="仿宋" w:eastAsia="仿宋" w:hAnsi="仿宋" w:hint="eastAsia"/>
          <w:bCs/>
          <w:sz w:val="24"/>
          <w:szCs w:val="24"/>
          <w:u w:val="single"/>
        </w:rPr>
        <w:t>，</w:t>
      </w:r>
      <w:r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（附件内容请在中正</w:t>
      </w:r>
      <w:r w:rsidR="003821BD" w:rsidRPr="008A7105">
        <w:rPr>
          <w:rFonts w:ascii="仿宋" w:eastAsia="仿宋" w:hAnsi="仿宋" w:hint="eastAsia"/>
          <w:bCs/>
          <w:sz w:val="24"/>
          <w:szCs w:val="24"/>
        </w:rPr>
        <w:t>官</w:t>
      </w:r>
      <w:r w:rsidRPr="008A7105">
        <w:rPr>
          <w:rFonts w:ascii="仿宋" w:eastAsia="仿宋" w:hAnsi="仿宋"/>
          <w:bCs/>
          <w:sz w:val="24"/>
          <w:szCs w:val="24"/>
        </w:rPr>
        <w:t>网</w:t>
      </w:r>
      <w:r w:rsidR="00332E51">
        <w:rPr>
          <w:rFonts w:ascii="仿宋" w:eastAsia="仿宋" w:hAnsi="仿宋" w:hint="eastAsia"/>
          <w:bCs/>
          <w:sz w:val="24"/>
          <w:szCs w:val="24"/>
        </w:rPr>
        <w:t>采购平台</w:t>
      </w:r>
      <w:r w:rsidRPr="008A7105">
        <w:rPr>
          <w:rFonts w:ascii="仿宋" w:eastAsia="仿宋" w:hAnsi="仿宋"/>
          <w:bCs/>
          <w:sz w:val="24"/>
          <w:szCs w:val="24"/>
        </w:rPr>
        <w:t>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B2BA2">
        <w:rPr>
          <w:rFonts w:ascii="仿宋" w:eastAsia="仿宋" w:hAnsi="仿宋" w:hint="eastAsia"/>
          <w:bCs/>
          <w:sz w:val="24"/>
          <w:szCs w:val="24"/>
        </w:rPr>
        <w:t>1</w:t>
      </w:r>
      <w:r w:rsidRPr="008A7105">
        <w:rPr>
          <w:rFonts w:ascii="仿宋" w:eastAsia="仿宋" w:hAnsi="仿宋"/>
          <w:bCs/>
          <w:sz w:val="24"/>
          <w:szCs w:val="24"/>
        </w:rPr>
        <w:t>年</w:t>
      </w:r>
      <w:r w:rsidR="00BB4C0E">
        <w:rPr>
          <w:rFonts w:ascii="仿宋" w:eastAsia="仿宋" w:hAnsi="仿宋" w:hint="eastAsia"/>
          <w:bCs/>
          <w:sz w:val="24"/>
          <w:szCs w:val="24"/>
        </w:rPr>
        <w:t>0</w:t>
      </w:r>
      <w:r w:rsidR="00C341D2">
        <w:rPr>
          <w:rFonts w:ascii="仿宋" w:eastAsia="仿宋" w:hAnsi="仿宋" w:hint="eastAsia"/>
          <w:bCs/>
          <w:sz w:val="24"/>
          <w:szCs w:val="24"/>
        </w:rPr>
        <w:t>5</w:t>
      </w:r>
      <w:r w:rsidRPr="008A7105">
        <w:rPr>
          <w:rFonts w:ascii="仿宋" w:eastAsia="仿宋" w:hAnsi="仿宋"/>
          <w:bCs/>
          <w:sz w:val="24"/>
          <w:szCs w:val="24"/>
        </w:rPr>
        <w:t>月</w:t>
      </w:r>
      <w:r w:rsidR="008C35E2">
        <w:rPr>
          <w:rFonts w:ascii="仿宋" w:eastAsia="仿宋" w:hAnsi="仿宋" w:hint="eastAsia"/>
          <w:bCs/>
          <w:sz w:val="24"/>
          <w:szCs w:val="24"/>
        </w:rPr>
        <w:t>14</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1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1773"/>
        <w:gridCol w:w="6591"/>
      </w:tblGrid>
      <w:tr w:rsidR="00F55C92" w:rsidRPr="00F915F1" w:rsidTr="00F55C92">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F55C92" w:rsidRPr="00F915F1" w:rsidRDefault="00F55C92" w:rsidP="00364104">
            <w:pPr>
              <w:pStyle w:val="ab"/>
              <w:spacing w:line="360" w:lineRule="auto"/>
              <w:jc w:val="center"/>
              <w:rPr>
                <w:rFonts w:hAnsi="宋体"/>
                <w:b/>
              </w:rPr>
            </w:pPr>
            <w:r w:rsidRPr="00F915F1">
              <w:rPr>
                <w:rFonts w:hAnsi="宋体" w:hint="eastAsia"/>
                <w:b/>
              </w:rPr>
              <w:t>项号</w:t>
            </w:r>
          </w:p>
        </w:tc>
        <w:tc>
          <w:tcPr>
            <w:tcW w:w="1773" w:type="dxa"/>
            <w:tcBorders>
              <w:top w:val="double" w:sz="4" w:space="0" w:color="auto"/>
              <w:bottom w:val="single" w:sz="4" w:space="0" w:color="auto"/>
            </w:tcBorders>
            <w:shd w:val="clear" w:color="auto" w:fill="C6D9F1" w:themeFill="text2" w:themeFillTint="33"/>
            <w:vAlign w:val="center"/>
          </w:tcPr>
          <w:p w:rsidR="00F55C92" w:rsidRPr="00F915F1" w:rsidRDefault="00F55C92" w:rsidP="00364104">
            <w:pPr>
              <w:pStyle w:val="ab"/>
              <w:spacing w:line="360" w:lineRule="auto"/>
              <w:jc w:val="center"/>
              <w:rPr>
                <w:rFonts w:hAnsi="宋体"/>
                <w:b/>
              </w:rPr>
            </w:pPr>
            <w:r w:rsidRPr="00F915F1">
              <w:rPr>
                <w:rFonts w:hAnsi="宋体" w:hint="eastAsia"/>
                <w:b/>
              </w:rPr>
              <w:t>内容</w:t>
            </w:r>
          </w:p>
        </w:tc>
        <w:tc>
          <w:tcPr>
            <w:tcW w:w="6591" w:type="dxa"/>
            <w:tcBorders>
              <w:top w:val="double" w:sz="4" w:space="0" w:color="auto"/>
              <w:bottom w:val="single" w:sz="4" w:space="0" w:color="auto"/>
            </w:tcBorders>
            <w:shd w:val="clear" w:color="auto" w:fill="C6D9F1" w:themeFill="text2" w:themeFillTint="33"/>
            <w:vAlign w:val="center"/>
          </w:tcPr>
          <w:p w:rsidR="00F55C92" w:rsidRPr="00F915F1" w:rsidRDefault="00F55C92" w:rsidP="00364104">
            <w:pPr>
              <w:pStyle w:val="ab"/>
              <w:spacing w:line="360" w:lineRule="auto"/>
              <w:jc w:val="center"/>
              <w:rPr>
                <w:rFonts w:hAnsi="宋体"/>
                <w:b/>
              </w:rPr>
            </w:pPr>
            <w:r w:rsidRPr="00F915F1">
              <w:rPr>
                <w:rFonts w:hAnsi="宋体" w:hint="eastAsia"/>
                <w:b/>
              </w:rPr>
              <w:t>内容规定</w:t>
            </w:r>
          </w:p>
        </w:tc>
      </w:tr>
      <w:tr w:rsidR="00F55C92" w:rsidTr="00F55C92">
        <w:trPr>
          <w:trHeight w:val="397"/>
          <w:jc w:val="center"/>
        </w:trPr>
        <w:tc>
          <w:tcPr>
            <w:tcW w:w="766" w:type="dxa"/>
            <w:tcBorders>
              <w:top w:val="single" w:sz="4" w:space="0" w:color="auto"/>
            </w:tcBorders>
            <w:vAlign w:val="center"/>
          </w:tcPr>
          <w:p w:rsidR="00F55C92" w:rsidRDefault="00F55C92" w:rsidP="00364104">
            <w:pPr>
              <w:pStyle w:val="ab"/>
              <w:spacing w:line="360" w:lineRule="auto"/>
              <w:jc w:val="center"/>
              <w:rPr>
                <w:rFonts w:hAnsi="宋体"/>
              </w:rPr>
            </w:pPr>
            <w:r>
              <w:rPr>
                <w:rFonts w:hAnsi="宋体"/>
              </w:rPr>
              <w:t>1</w:t>
            </w:r>
          </w:p>
        </w:tc>
        <w:tc>
          <w:tcPr>
            <w:tcW w:w="1773" w:type="dxa"/>
            <w:tcBorders>
              <w:top w:val="single" w:sz="4" w:space="0" w:color="auto"/>
            </w:tcBorders>
            <w:vAlign w:val="center"/>
          </w:tcPr>
          <w:p w:rsidR="00F55C92" w:rsidRDefault="00F55C92" w:rsidP="00364104">
            <w:pPr>
              <w:pStyle w:val="ab"/>
              <w:spacing w:line="360" w:lineRule="auto"/>
              <w:jc w:val="center"/>
            </w:pPr>
            <w:r>
              <w:rPr>
                <w:rFonts w:hint="eastAsia"/>
              </w:rPr>
              <w:t>项目名称</w:t>
            </w:r>
          </w:p>
        </w:tc>
        <w:tc>
          <w:tcPr>
            <w:tcW w:w="6591" w:type="dxa"/>
            <w:tcBorders>
              <w:top w:val="single" w:sz="4" w:space="0" w:color="auto"/>
            </w:tcBorders>
            <w:vAlign w:val="center"/>
          </w:tcPr>
          <w:p w:rsidR="00F55C92" w:rsidRDefault="00997B6E" w:rsidP="00F43840">
            <w:pPr>
              <w:pStyle w:val="ab"/>
              <w:spacing w:line="360" w:lineRule="auto"/>
            </w:pPr>
            <w:r w:rsidRPr="00D715AF">
              <w:rPr>
                <w:rFonts w:hAnsi="宋体" w:hint="eastAsia"/>
              </w:rPr>
              <w:t>深圳市公安局森林分局GM室建设项目</w:t>
            </w:r>
          </w:p>
        </w:tc>
      </w:tr>
      <w:tr w:rsidR="00F55C92" w:rsidTr="00F55C92">
        <w:trPr>
          <w:trHeight w:val="397"/>
          <w:jc w:val="center"/>
        </w:trPr>
        <w:tc>
          <w:tcPr>
            <w:tcW w:w="766" w:type="dxa"/>
            <w:vAlign w:val="center"/>
          </w:tcPr>
          <w:p w:rsidR="00F55C92" w:rsidRDefault="00F55C92" w:rsidP="00364104">
            <w:pPr>
              <w:pStyle w:val="ab"/>
              <w:spacing w:line="360" w:lineRule="auto"/>
              <w:jc w:val="center"/>
              <w:rPr>
                <w:rFonts w:hAnsi="宋体"/>
              </w:rPr>
            </w:pPr>
            <w:r>
              <w:rPr>
                <w:rFonts w:hAnsi="宋体" w:hint="eastAsia"/>
              </w:rPr>
              <w:t>2</w:t>
            </w:r>
          </w:p>
        </w:tc>
        <w:tc>
          <w:tcPr>
            <w:tcW w:w="1773" w:type="dxa"/>
            <w:vAlign w:val="center"/>
          </w:tcPr>
          <w:p w:rsidR="00F55C92" w:rsidRDefault="00F55C92" w:rsidP="00364104">
            <w:pPr>
              <w:pStyle w:val="ab"/>
              <w:spacing w:line="360" w:lineRule="auto"/>
              <w:jc w:val="center"/>
              <w:rPr>
                <w:rFonts w:hAnsi="宋体"/>
              </w:rPr>
            </w:pPr>
            <w:r>
              <w:rPr>
                <w:rFonts w:hAnsi="宋体" w:hint="eastAsia"/>
                <w:bCs/>
              </w:rPr>
              <w:t>采购人</w:t>
            </w:r>
            <w:r>
              <w:rPr>
                <w:rFonts w:hAnsi="宋体" w:hint="eastAsia"/>
              </w:rPr>
              <w:t>名称</w:t>
            </w:r>
          </w:p>
        </w:tc>
        <w:tc>
          <w:tcPr>
            <w:tcW w:w="6591" w:type="dxa"/>
            <w:vAlign w:val="center"/>
          </w:tcPr>
          <w:p w:rsidR="00F55C92" w:rsidRPr="00F43840" w:rsidRDefault="00997B6E" w:rsidP="00F43840">
            <w:r w:rsidRPr="00D715AF">
              <w:rPr>
                <w:rFonts w:ascii="宋体" w:hAnsi="宋体" w:hint="eastAsia"/>
              </w:rPr>
              <w:t>深圳市公安局森林分局</w:t>
            </w:r>
          </w:p>
        </w:tc>
      </w:tr>
      <w:tr w:rsidR="00F55C92" w:rsidTr="00F55C92">
        <w:trPr>
          <w:trHeight w:val="397"/>
          <w:jc w:val="center"/>
        </w:trPr>
        <w:tc>
          <w:tcPr>
            <w:tcW w:w="766" w:type="dxa"/>
            <w:vAlign w:val="center"/>
          </w:tcPr>
          <w:p w:rsidR="00F55C92" w:rsidRDefault="00F55C92" w:rsidP="00364104">
            <w:pPr>
              <w:pStyle w:val="ab"/>
              <w:spacing w:line="360" w:lineRule="auto"/>
              <w:jc w:val="center"/>
              <w:rPr>
                <w:rFonts w:hAnsi="宋体"/>
              </w:rPr>
            </w:pPr>
            <w:r>
              <w:rPr>
                <w:rFonts w:hAnsi="宋体" w:hint="eastAsia"/>
              </w:rPr>
              <w:t>3</w:t>
            </w:r>
          </w:p>
        </w:tc>
        <w:tc>
          <w:tcPr>
            <w:tcW w:w="1773" w:type="dxa"/>
            <w:vAlign w:val="center"/>
          </w:tcPr>
          <w:p w:rsidR="00F55C92" w:rsidRDefault="00F55C92" w:rsidP="00364104">
            <w:pPr>
              <w:pStyle w:val="ab"/>
              <w:spacing w:line="360" w:lineRule="auto"/>
              <w:jc w:val="center"/>
              <w:rPr>
                <w:rFonts w:hAnsi="宋体"/>
                <w:bCs/>
              </w:rPr>
            </w:pPr>
            <w:r>
              <w:rPr>
                <w:rFonts w:hAnsi="宋体" w:hint="eastAsia"/>
                <w:bCs/>
              </w:rPr>
              <w:t>采购代理机构</w:t>
            </w:r>
          </w:p>
        </w:tc>
        <w:tc>
          <w:tcPr>
            <w:tcW w:w="6591" w:type="dxa"/>
            <w:vAlign w:val="center"/>
          </w:tcPr>
          <w:p w:rsidR="00F55C92" w:rsidRDefault="00F55C92" w:rsidP="00F43840">
            <w:pPr>
              <w:pStyle w:val="ab"/>
              <w:spacing w:line="360" w:lineRule="auto"/>
              <w:rPr>
                <w:rFonts w:hAnsi="宋体"/>
              </w:rPr>
            </w:pPr>
            <w:r>
              <w:rPr>
                <w:rFonts w:hAnsi="宋体" w:hint="eastAsia"/>
              </w:rPr>
              <w:t>深圳市中正招标有限公司</w:t>
            </w:r>
          </w:p>
        </w:tc>
      </w:tr>
      <w:tr w:rsidR="00F55C92" w:rsidTr="00F55C92">
        <w:trPr>
          <w:trHeight w:val="397"/>
          <w:jc w:val="center"/>
        </w:trPr>
        <w:tc>
          <w:tcPr>
            <w:tcW w:w="766" w:type="dxa"/>
            <w:vAlign w:val="center"/>
          </w:tcPr>
          <w:p w:rsidR="00F55C92" w:rsidRDefault="00F55C92" w:rsidP="00364104">
            <w:pPr>
              <w:pStyle w:val="ab"/>
              <w:spacing w:line="360" w:lineRule="auto"/>
              <w:jc w:val="center"/>
              <w:rPr>
                <w:rFonts w:hAnsi="宋体"/>
              </w:rPr>
            </w:pPr>
            <w:r>
              <w:rPr>
                <w:rFonts w:hAnsi="宋体" w:hint="eastAsia"/>
              </w:rPr>
              <w:t>4</w:t>
            </w:r>
          </w:p>
        </w:tc>
        <w:tc>
          <w:tcPr>
            <w:tcW w:w="1773" w:type="dxa"/>
            <w:vAlign w:val="center"/>
          </w:tcPr>
          <w:p w:rsidR="00F55C92" w:rsidRDefault="00F55C92" w:rsidP="00364104">
            <w:pPr>
              <w:pStyle w:val="ab"/>
              <w:spacing w:line="360" w:lineRule="auto"/>
              <w:jc w:val="center"/>
              <w:rPr>
                <w:rFonts w:hAnsi="宋体"/>
              </w:rPr>
            </w:pPr>
            <w:r>
              <w:rPr>
                <w:rFonts w:hAnsi="宋体" w:hint="eastAsia"/>
              </w:rPr>
              <w:t>资金来源</w:t>
            </w:r>
          </w:p>
        </w:tc>
        <w:tc>
          <w:tcPr>
            <w:tcW w:w="6591" w:type="dxa"/>
            <w:vAlign w:val="center"/>
          </w:tcPr>
          <w:p w:rsidR="00F55C92" w:rsidRDefault="00F55C92" w:rsidP="00F43840">
            <w:pPr>
              <w:pStyle w:val="ab"/>
              <w:spacing w:line="360" w:lineRule="auto"/>
              <w:rPr>
                <w:rFonts w:hAnsi="宋体"/>
              </w:rPr>
            </w:pPr>
            <w:r>
              <w:rPr>
                <w:rFonts w:hAnsi="宋体" w:hint="eastAsia"/>
              </w:rPr>
              <w:t>财政</w:t>
            </w:r>
          </w:p>
        </w:tc>
      </w:tr>
      <w:tr w:rsidR="00F55C92" w:rsidTr="00F55C92">
        <w:trPr>
          <w:trHeight w:val="397"/>
          <w:jc w:val="center"/>
        </w:trPr>
        <w:tc>
          <w:tcPr>
            <w:tcW w:w="766" w:type="dxa"/>
            <w:vAlign w:val="center"/>
          </w:tcPr>
          <w:p w:rsidR="00F55C92" w:rsidRDefault="00F55C92" w:rsidP="00364104">
            <w:pPr>
              <w:pStyle w:val="ab"/>
              <w:spacing w:line="360" w:lineRule="auto"/>
              <w:jc w:val="center"/>
              <w:rPr>
                <w:rFonts w:hAnsi="宋体"/>
              </w:rPr>
            </w:pPr>
            <w:r>
              <w:rPr>
                <w:rFonts w:hAnsi="宋体" w:hint="eastAsia"/>
              </w:rPr>
              <w:t>5</w:t>
            </w:r>
          </w:p>
        </w:tc>
        <w:tc>
          <w:tcPr>
            <w:tcW w:w="1773" w:type="dxa"/>
            <w:vAlign w:val="center"/>
          </w:tcPr>
          <w:p w:rsidR="00F55C92" w:rsidRDefault="00F55C92" w:rsidP="00364104">
            <w:pPr>
              <w:pStyle w:val="ab"/>
              <w:spacing w:line="360" w:lineRule="auto"/>
              <w:jc w:val="center"/>
              <w:rPr>
                <w:rFonts w:hAnsi="宋体"/>
              </w:rPr>
            </w:pPr>
            <w:r>
              <w:rPr>
                <w:rFonts w:hAnsi="宋体" w:hint="eastAsia"/>
              </w:rPr>
              <w:t>供应商资格要求</w:t>
            </w:r>
          </w:p>
        </w:tc>
        <w:tc>
          <w:tcPr>
            <w:tcW w:w="6591" w:type="dxa"/>
            <w:vAlign w:val="center"/>
          </w:tcPr>
          <w:p w:rsidR="00F55C92" w:rsidRDefault="00F55C92" w:rsidP="003D7227">
            <w:pPr>
              <w:pStyle w:val="ab"/>
              <w:spacing w:line="360" w:lineRule="auto"/>
              <w:ind w:left="378" w:hangingChars="180" w:hanging="378"/>
              <w:rPr>
                <w:rFonts w:hAnsi="宋体"/>
                <w:szCs w:val="21"/>
              </w:rPr>
            </w:pPr>
            <w:r>
              <w:rPr>
                <w:rFonts w:hAnsi="宋体" w:hint="eastAsia"/>
                <w:szCs w:val="21"/>
              </w:rPr>
              <w:t>1、</w:t>
            </w:r>
            <w:r w:rsidRPr="00C94BF8">
              <w:rPr>
                <w:rFonts w:hAnsi="宋体" w:hint="eastAsia"/>
                <w:bCs/>
                <w:szCs w:val="21"/>
              </w:rPr>
              <w:t>须是在中华人民共和国境内注册的法人或其他组织。【须</w:t>
            </w:r>
            <w:r w:rsidRPr="00C94BF8">
              <w:rPr>
                <w:rFonts w:hAnsi="宋体"/>
                <w:bCs/>
                <w:szCs w:val="21"/>
              </w:rPr>
              <w:t>提供合法有效的营业执照</w:t>
            </w:r>
            <w:r w:rsidRPr="00C94BF8">
              <w:rPr>
                <w:rFonts w:hAnsi="宋体" w:hint="eastAsia"/>
                <w:bCs/>
                <w:szCs w:val="21"/>
              </w:rPr>
              <w:t>或法人证书等证明材料的</w:t>
            </w:r>
            <w:r w:rsidRPr="00C94BF8">
              <w:rPr>
                <w:rFonts w:hAnsi="宋体"/>
                <w:bCs/>
                <w:szCs w:val="21"/>
              </w:rPr>
              <w:t>扫描件</w:t>
            </w:r>
            <w:r w:rsidRPr="00C94BF8">
              <w:rPr>
                <w:rFonts w:hAnsi="宋体" w:hint="eastAsia"/>
                <w:bCs/>
                <w:szCs w:val="21"/>
              </w:rPr>
              <w:t>或复印件加盖投标人公章</w:t>
            </w:r>
            <w:r w:rsidRPr="00C94BF8">
              <w:rPr>
                <w:rFonts w:hAnsi="宋体"/>
                <w:bCs/>
                <w:szCs w:val="21"/>
              </w:rPr>
              <w:t>，原件备查</w:t>
            </w:r>
            <w:r w:rsidRPr="00C94BF8">
              <w:rPr>
                <w:rFonts w:hAnsi="宋体" w:hint="eastAsia"/>
                <w:bCs/>
                <w:szCs w:val="21"/>
              </w:rPr>
              <w:t>】</w:t>
            </w:r>
          </w:p>
          <w:p w:rsidR="00F55C92" w:rsidRDefault="00F55C92" w:rsidP="003D7227">
            <w:pPr>
              <w:pStyle w:val="ab"/>
              <w:spacing w:line="360" w:lineRule="auto"/>
              <w:ind w:left="378" w:hangingChars="180" w:hanging="378"/>
              <w:rPr>
                <w:rFonts w:hAnsi="宋体"/>
                <w:szCs w:val="21"/>
              </w:rPr>
            </w:pPr>
            <w:r>
              <w:rPr>
                <w:rFonts w:hAnsi="宋体" w:hint="eastAsia"/>
                <w:szCs w:val="21"/>
              </w:rPr>
              <w:t>2、</w:t>
            </w:r>
            <w:r w:rsidRPr="00CD417B">
              <w:rPr>
                <w:rFonts w:hAnsi="宋体" w:hint="eastAsia"/>
                <w:szCs w:val="21"/>
              </w:rPr>
              <w:t>参与本项目投标前三年内，在经营活动中没有重大违法记录。【由投标人按采购文件规定的格式在《政府采购投标及履约承诺函》中作出声明】</w:t>
            </w:r>
          </w:p>
          <w:p w:rsidR="00F55C92" w:rsidRDefault="00F55C92" w:rsidP="003D7227">
            <w:pPr>
              <w:pStyle w:val="ab"/>
              <w:spacing w:line="360" w:lineRule="auto"/>
              <w:ind w:left="378" w:hangingChars="180" w:hanging="378"/>
              <w:rPr>
                <w:rFonts w:hAnsi="宋体"/>
                <w:szCs w:val="21"/>
              </w:rPr>
            </w:pPr>
            <w:r>
              <w:rPr>
                <w:rFonts w:hAnsi="宋体" w:hint="eastAsia"/>
                <w:szCs w:val="21"/>
              </w:rPr>
              <w:t>3、</w:t>
            </w:r>
            <w:r w:rsidRPr="006873D0">
              <w:rPr>
                <w:rFonts w:hAnsi="宋体" w:hint="eastAsia"/>
                <w:bCs/>
                <w:szCs w:val="21"/>
              </w:rPr>
              <w:t>参与本项目政府采购活动时不存在被有关部门禁止参与政府采购活动且在有效期内的情况【由供应商按采购文件规定的格式在《政府采购投标及履约承诺函》中作出声明】</w:t>
            </w:r>
          </w:p>
          <w:p w:rsidR="00DD1B43" w:rsidRDefault="00F55C92" w:rsidP="00DC1BD0">
            <w:pPr>
              <w:pStyle w:val="ab"/>
              <w:spacing w:line="360" w:lineRule="auto"/>
              <w:ind w:left="378" w:hangingChars="180" w:hanging="378"/>
              <w:rPr>
                <w:rFonts w:hAnsi="宋体"/>
                <w:szCs w:val="21"/>
              </w:rPr>
            </w:pPr>
            <w:r>
              <w:rPr>
                <w:rFonts w:hAnsi="宋体" w:hint="eastAsia"/>
                <w:szCs w:val="21"/>
              </w:rPr>
              <w:t>4、</w:t>
            </w:r>
            <w:r w:rsidR="00DD1B43" w:rsidRPr="00DD1B43">
              <w:rPr>
                <w:rFonts w:hAnsi="宋体" w:hint="eastAsia"/>
                <w:bCs/>
                <w:szCs w:val="21"/>
              </w:rPr>
              <w:t>本项目不接受进口产品参与投标。【进口产品是指通过中国海关报关验放进入中国境内且产自关境外的产品。相关内容以“财库【2007】119号文”和“财办库【2008】248号文”的相关规定为准】</w:t>
            </w:r>
          </w:p>
          <w:p w:rsidR="00F55C92" w:rsidRDefault="00DD1B43" w:rsidP="00DC1BD0">
            <w:pPr>
              <w:pStyle w:val="ab"/>
              <w:spacing w:line="360" w:lineRule="auto"/>
              <w:ind w:left="378" w:hangingChars="180" w:hanging="378"/>
              <w:rPr>
                <w:rFonts w:hAnsi="宋体"/>
                <w:szCs w:val="21"/>
              </w:rPr>
            </w:pPr>
            <w:r>
              <w:rPr>
                <w:rFonts w:hAnsi="宋体" w:hint="eastAsia"/>
                <w:szCs w:val="21"/>
              </w:rPr>
              <w:t>5、</w:t>
            </w:r>
            <w:r w:rsidR="00F55C92" w:rsidRPr="00CF2265">
              <w:rPr>
                <w:rFonts w:hAnsi="宋体" w:hint="eastAsia"/>
                <w:szCs w:val="21"/>
              </w:rPr>
              <w:t>本项目不接受联合体投标，不允许分包或转包</w:t>
            </w:r>
            <w:r w:rsidR="00F55C92">
              <w:rPr>
                <w:rFonts w:hAnsi="宋体" w:hint="eastAsia"/>
                <w:szCs w:val="21"/>
              </w:rPr>
              <w:t>。</w:t>
            </w:r>
          </w:p>
        </w:tc>
      </w:tr>
      <w:tr w:rsidR="00F55C92" w:rsidTr="00F55C92">
        <w:trPr>
          <w:trHeight w:val="397"/>
          <w:jc w:val="center"/>
        </w:trPr>
        <w:tc>
          <w:tcPr>
            <w:tcW w:w="766" w:type="dxa"/>
            <w:vAlign w:val="center"/>
          </w:tcPr>
          <w:p w:rsidR="00F55C92" w:rsidRDefault="00F55C92" w:rsidP="00364104">
            <w:pPr>
              <w:pStyle w:val="ab"/>
              <w:spacing w:line="360" w:lineRule="auto"/>
              <w:jc w:val="center"/>
              <w:rPr>
                <w:rFonts w:hAnsi="宋体"/>
              </w:rPr>
            </w:pPr>
            <w:r>
              <w:rPr>
                <w:rFonts w:hAnsi="宋体" w:hint="eastAsia"/>
              </w:rPr>
              <w:t>6</w:t>
            </w:r>
          </w:p>
        </w:tc>
        <w:tc>
          <w:tcPr>
            <w:tcW w:w="1773" w:type="dxa"/>
            <w:vAlign w:val="center"/>
          </w:tcPr>
          <w:p w:rsidR="00F55C92" w:rsidRDefault="00F55C92" w:rsidP="007045A7">
            <w:pPr>
              <w:pStyle w:val="ab"/>
              <w:spacing w:line="360" w:lineRule="auto"/>
              <w:jc w:val="center"/>
              <w:rPr>
                <w:rFonts w:hAnsi="宋体"/>
              </w:rPr>
            </w:pPr>
            <w:r>
              <w:rPr>
                <w:rFonts w:hAnsi="宋体" w:hint="eastAsia"/>
                <w:bCs/>
              </w:rPr>
              <w:t>投标文件</w:t>
            </w:r>
            <w:r>
              <w:rPr>
                <w:rFonts w:hAnsi="宋体" w:hint="eastAsia"/>
              </w:rPr>
              <w:t>有效期</w:t>
            </w:r>
          </w:p>
        </w:tc>
        <w:tc>
          <w:tcPr>
            <w:tcW w:w="6591" w:type="dxa"/>
            <w:vAlign w:val="center"/>
          </w:tcPr>
          <w:p w:rsidR="00F55C92" w:rsidRDefault="00F55C92" w:rsidP="00F43840">
            <w:pPr>
              <w:pStyle w:val="ab"/>
              <w:spacing w:line="360" w:lineRule="auto"/>
              <w:rPr>
                <w:rFonts w:hAnsi="宋体"/>
              </w:rPr>
            </w:pPr>
            <w:r>
              <w:rPr>
                <w:rFonts w:hAnsi="宋体" w:hint="eastAsia"/>
              </w:rPr>
              <w:t>90天（日历日）</w:t>
            </w:r>
          </w:p>
        </w:tc>
      </w:tr>
      <w:tr w:rsidR="00F55C92" w:rsidTr="00F55C92">
        <w:trPr>
          <w:trHeight w:val="397"/>
          <w:jc w:val="center"/>
        </w:trPr>
        <w:tc>
          <w:tcPr>
            <w:tcW w:w="766" w:type="dxa"/>
            <w:vAlign w:val="center"/>
          </w:tcPr>
          <w:p w:rsidR="00F55C92" w:rsidRDefault="00DC1BD0" w:rsidP="00364104">
            <w:pPr>
              <w:pStyle w:val="ab"/>
              <w:spacing w:line="360" w:lineRule="auto"/>
              <w:jc w:val="center"/>
              <w:rPr>
                <w:rFonts w:hAnsi="宋体"/>
              </w:rPr>
            </w:pPr>
            <w:r>
              <w:rPr>
                <w:rFonts w:hAnsi="宋体" w:hint="eastAsia"/>
              </w:rPr>
              <w:t>7</w:t>
            </w:r>
          </w:p>
        </w:tc>
        <w:tc>
          <w:tcPr>
            <w:tcW w:w="1773" w:type="dxa"/>
            <w:vAlign w:val="center"/>
          </w:tcPr>
          <w:p w:rsidR="00F55C92" w:rsidRDefault="00F55C92" w:rsidP="00364104">
            <w:pPr>
              <w:pStyle w:val="ab"/>
              <w:spacing w:line="360" w:lineRule="auto"/>
              <w:jc w:val="center"/>
              <w:rPr>
                <w:rFonts w:hAnsi="宋体"/>
              </w:rPr>
            </w:pPr>
            <w:r>
              <w:rPr>
                <w:rFonts w:hAnsi="宋体" w:hint="eastAsia"/>
              </w:rPr>
              <w:t>竞价时间</w:t>
            </w:r>
          </w:p>
        </w:tc>
        <w:tc>
          <w:tcPr>
            <w:tcW w:w="6591" w:type="dxa"/>
            <w:vAlign w:val="center"/>
          </w:tcPr>
          <w:p w:rsidR="00F55C92" w:rsidRPr="00BE1506" w:rsidRDefault="003E7788" w:rsidP="00D06EB8">
            <w:pPr>
              <w:pStyle w:val="ab"/>
              <w:spacing w:line="360" w:lineRule="auto"/>
              <w:ind w:left="738" w:hangingChars="350" w:hanging="738"/>
              <w:rPr>
                <w:rFonts w:hAnsi="宋体"/>
                <w:b/>
              </w:rPr>
            </w:pPr>
            <w:r w:rsidRPr="00BE1506">
              <w:rPr>
                <w:rFonts w:hAnsi="宋体" w:hint="eastAsia"/>
                <w:b/>
                <w:highlight w:val="yellow"/>
              </w:rPr>
              <w:t>202</w:t>
            </w:r>
            <w:r w:rsidR="006B2BA2">
              <w:rPr>
                <w:rFonts w:hAnsi="宋体" w:hint="eastAsia"/>
                <w:b/>
                <w:highlight w:val="yellow"/>
              </w:rPr>
              <w:t>1</w:t>
            </w:r>
            <w:r w:rsidRPr="00BE1506">
              <w:rPr>
                <w:rFonts w:hAnsi="宋体" w:hint="eastAsia"/>
                <w:b/>
                <w:highlight w:val="yellow"/>
              </w:rPr>
              <w:t>年</w:t>
            </w:r>
            <w:r w:rsidR="00D06EB8">
              <w:rPr>
                <w:rFonts w:hAnsi="宋体" w:hint="eastAsia"/>
                <w:b/>
                <w:highlight w:val="yellow"/>
              </w:rPr>
              <w:t>05</w:t>
            </w:r>
            <w:r w:rsidRPr="00BE1506">
              <w:rPr>
                <w:rFonts w:hAnsi="宋体" w:hint="eastAsia"/>
                <w:b/>
                <w:highlight w:val="yellow"/>
              </w:rPr>
              <w:t>月</w:t>
            </w:r>
            <w:r w:rsidR="00D06EB8">
              <w:rPr>
                <w:rFonts w:hAnsi="宋体" w:hint="eastAsia"/>
                <w:b/>
                <w:highlight w:val="yellow"/>
              </w:rPr>
              <w:t>19</w:t>
            </w:r>
            <w:r w:rsidRPr="00BE1506">
              <w:rPr>
                <w:rFonts w:hAnsi="宋体" w:hint="eastAsia"/>
                <w:b/>
                <w:highlight w:val="yellow"/>
              </w:rPr>
              <w:t>日8：00时至1</w:t>
            </w:r>
            <w:r w:rsidR="00BE1506">
              <w:rPr>
                <w:rFonts w:hAnsi="宋体" w:hint="eastAsia"/>
                <w:b/>
                <w:highlight w:val="yellow"/>
              </w:rPr>
              <w:t>1</w:t>
            </w:r>
            <w:r w:rsidRPr="00BE1506">
              <w:rPr>
                <w:rFonts w:hAnsi="宋体" w:hint="eastAsia"/>
                <w:b/>
                <w:highlight w:val="yellow"/>
              </w:rPr>
              <w:t>：00时（北京时间）</w:t>
            </w:r>
          </w:p>
        </w:tc>
      </w:tr>
      <w:tr w:rsidR="00F55C92" w:rsidTr="00F55C92">
        <w:trPr>
          <w:trHeight w:val="397"/>
          <w:jc w:val="center"/>
        </w:trPr>
        <w:tc>
          <w:tcPr>
            <w:tcW w:w="766" w:type="dxa"/>
            <w:vAlign w:val="center"/>
          </w:tcPr>
          <w:p w:rsidR="00F55C92" w:rsidRDefault="00DC1BD0" w:rsidP="00145A09">
            <w:pPr>
              <w:pStyle w:val="ab"/>
              <w:spacing w:line="360" w:lineRule="auto"/>
              <w:jc w:val="center"/>
              <w:rPr>
                <w:rFonts w:hAnsi="宋体"/>
              </w:rPr>
            </w:pPr>
            <w:r>
              <w:rPr>
                <w:rFonts w:hAnsi="宋体" w:hint="eastAsia"/>
              </w:rPr>
              <w:t>8</w:t>
            </w:r>
          </w:p>
        </w:tc>
        <w:tc>
          <w:tcPr>
            <w:tcW w:w="1773" w:type="dxa"/>
            <w:vAlign w:val="center"/>
          </w:tcPr>
          <w:p w:rsidR="00F55C92" w:rsidRDefault="00F55C92" w:rsidP="00364104">
            <w:pPr>
              <w:pStyle w:val="ab"/>
              <w:spacing w:line="360" w:lineRule="auto"/>
              <w:jc w:val="center"/>
              <w:rPr>
                <w:rFonts w:hAnsi="宋体"/>
              </w:rPr>
            </w:pPr>
            <w:r>
              <w:rPr>
                <w:rFonts w:hAnsi="宋体" w:hint="eastAsia"/>
              </w:rPr>
              <w:t>评标办法</w:t>
            </w:r>
          </w:p>
        </w:tc>
        <w:tc>
          <w:tcPr>
            <w:tcW w:w="6591" w:type="dxa"/>
            <w:vAlign w:val="center"/>
          </w:tcPr>
          <w:p w:rsidR="00346D4E" w:rsidRPr="00346D4E" w:rsidRDefault="00346D4E" w:rsidP="00346D4E">
            <w:pPr>
              <w:pStyle w:val="ab"/>
              <w:spacing w:line="360" w:lineRule="auto"/>
              <w:rPr>
                <w:rFonts w:hAnsi="宋体"/>
                <w:bCs/>
              </w:rPr>
            </w:pPr>
            <w:r>
              <w:rPr>
                <w:rFonts w:hAnsi="宋体" w:hint="eastAsia"/>
              </w:rPr>
              <w:t>最低价法，</w:t>
            </w:r>
            <w:r w:rsidRPr="00346D4E">
              <w:rPr>
                <w:rFonts w:hAnsi="宋体" w:hint="eastAsia"/>
                <w:bCs/>
              </w:rPr>
              <w:t>即通过资格性审查和符合性审查的有效竞价供应商中，报价最低的被确定为成交供应商。</w:t>
            </w:r>
          </w:p>
          <w:p w:rsidR="00F55C92" w:rsidRPr="00F35A11" w:rsidRDefault="00346D4E" w:rsidP="00346D4E">
            <w:pPr>
              <w:pStyle w:val="ab"/>
              <w:spacing w:line="360" w:lineRule="auto"/>
              <w:rPr>
                <w:rFonts w:hAnsi="宋体"/>
              </w:rPr>
            </w:pPr>
            <w:r w:rsidRPr="007B004F">
              <w:rPr>
                <w:rFonts w:hAnsi="宋体" w:hint="eastAsia"/>
                <w:b/>
                <w:color w:val="FF0000"/>
              </w:rPr>
              <w:t>注：</w:t>
            </w:r>
            <w:r w:rsidRPr="00346D4E">
              <w:rPr>
                <w:rFonts w:hAnsi="宋体" w:hint="eastAsia"/>
              </w:rPr>
              <w:t>如存在相同报价，以报价时间较早的为成交供应商</w:t>
            </w:r>
            <w:r w:rsidR="00BF7A4D">
              <w:rPr>
                <w:rFonts w:hAnsi="宋体" w:hint="eastAsia"/>
              </w:rPr>
              <w:t>。</w:t>
            </w:r>
          </w:p>
        </w:tc>
      </w:tr>
      <w:tr w:rsidR="00F55C92" w:rsidTr="00F55C92">
        <w:trPr>
          <w:jc w:val="center"/>
        </w:trPr>
        <w:tc>
          <w:tcPr>
            <w:tcW w:w="766" w:type="dxa"/>
            <w:vAlign w:val="center"/>
          </w:tcPr>
          <w:p w:rsidR="00F55C92" w:rsidRDefault="00DC1BD0" w:rsidP="002A29E0">
            <w:pPr>
              <w:pStyle w:val="ab"/>
              <w:spacing w:line="360" w:lineRule="auto"/>
              <w:jc w:val="center"/>
              <w:rPr>
                <w:rFonts w:hAnsi="宋体"/>
              </w:rPr>
            </w:pPr>
            <w:r>
              <w:rPr>
                <w:rFonts w:hAnsi="宋体" w:hint="eastAsia"/>
              </w:rPr>
              <w:t>9</w:t>
            </w:r>
          </w:p>
        </w:tc>
        <w:tc>
          <w:tcPr>
            <w:tcW w:w="1773" w:type="dxa"/>
            <w:vAlign w:val="center"/>
          </w:tcPr>
          <w:p w:rsidR="00F55C92" w:rsidRDefault="00F55C92" w:rsidP="00364104">
            <w:pPr>
              <w:pStyle w:val="ab"/>
              <w:spacing w:line="340" w:lineRule="exact"/>
              <w:jc w:val="center"/>
              <w:rPr>
                <w:rFonts w:hAnsi="宋体"/>
              </w:rPr>
            </w:pPr>
            <w:r>
              <w:rPr>
                <w:rFonts w:hAnsi="宋体" w:hint="eastAsia"/>
              </w:rPr>
              <w:t>采购代理服务费</w:t>
            </w:r>
          </w:p>
        </w:tc>
        <w:tc>
          <w:tcPr>
            <w:tcW w:w="6591" w:type="dxa"/>
            <w:vAlign w:val="center"/>
          </w:tcPr>
          <w:p w:rsidR="00DC1BD0" w:rsidRDefault="00F55C92" w:rsidP="00D55F67">
            <w:pPr>
              <w:pStyle w:val="ab"/>
              <w:spacing w:line="340" w:lineRule="exact"/>
              <w:rPr>
                <w:rFonts w:hAnsi="宋体"/>
              </w:rPr>
            </w:pPr>
            <w:r w:rsidRPr="00F35A11">
              <w:rPr>
                <w:rFonts w:hAnsi="宋体" w:hint="eastAsia"/>
              </w:rPr>
              <w:t>采购代理机构按</w:t>
            </w:r>
            <w:r w:rsidR="00E74C8F">
              <w:rPr>
                <w:rFonts w:hAnsi="宋体" w:hint="eastAsia"/>
              </w:rPr>
              <w:t>成交</w:t>
            </w:r>
            <w:r w:rsidRPr="00F35A11">
              <w:rPr>
                <w:rFonts w:hAnsi="宋体" w:hint="eastAsia"/>
              </w:rPr>
              <w:t>金额的一定比例向</w:t>
            </w:r>
            <w:r w:rsidR="00D55F67">
              <w:rPr>
                <w:rFonts w:hAnsi="宋体" w:hint="eastAsia"/>
              </w:rPr>
              <w:t>成交供应商</w:t>
            </w:r>
            <w:r w:rsidRPr="00F35A11">
              <w:rPr>
                <w:rFonts w:hAnsi="宋体" w:hint="eastAsia"/>
              </w:rPr>
              <w:t>收取。</w:t>
            </w:r>
          </w:p>
          <w:p w:rsidR="00000BF7" w:rsidRPr="00F35A11" w:rsidRDefault="00DC1BD0" w:rsidP="00D55F67">
            <w:pPr>
              <w:pStyle w:val="ab"/>
              <w:spacing w:line="340" w:lineRule="exact"/>
              <w:rPr>
                <w:rFonts w:hAnsi="宋体"/>
              </w:rPr>
            </w:pPr>
            <w:r>
              <w:rPr>
                <w:rFonts w:hAnsi="宋体" w:hint="eastAsia"/>
              </w:rPr>
              <w:t>最低收取1，500.00</w:t>
            </w:r>
          </w:p>
        </w:tc>
      </w:tr>
      <w:tr w:rsidR="00F55C92" w:rsidTr="00F55C92">
        <w:trPr>
          <w:jc w:val="center"/>
        </w:trPr>
        <w:tc>
          <w:tcPr>
            <w:tcW w:w="766" w:type="dxa"/>
            <w:vAlign w:val="center"/>
          </w:tcPr>
          <w:p w:rsidR="00F55C92" w:rsidRDefault="00DC1BD0" w:rsidP="002A29E0">
            <w:pPr>
              <w:pStyle w:val="ab"/>
              <w:spacing w:line="360" w:lineRule="auto"/>
              <w:jc w:val="center"/>
              <w:rPr>
                <w:rFonts w:hAnsi="宋体"/>
              </w:rPr>
            </w:pPr>
            <w:r>
              <w:rPr>
                <w:rFonts w:hAnsi="宋体" w:hint="eastAsia"/>
              </w:rPr>
              <w:t>10</w:t>
            </w:r>
          </w:p>
        </w:tc>
        <w:tc>
          <w:tcPr>
            <w:tcW w:w="1773" w:type="dxa"/>
            <w:vAlign w:val="center"/>
          </w:tcPr>
          <w:p w:rsidR="00F55C92" w:rsidRDefault="00F55C92" w:rsidP="00D55F67">
            <w:pPr>
              <w:pStyle w:val="ab"/>
              <w:spacing w:line="340" w:lineRule="exact"/>
              <w:jc w:val="center"/>
              <w:rPr>
                <w:rFonts w:hAnsi="宋体"/>
              </w:rPr>
            </w:pPr>
            <w:r>
              <w:rPr>
                <w:rFonts w:hAnsi="宋体" w:hint="eastAsia"/>
              </w:rPr>
              <w:t>采购控制金额</w:t>
            </w:r>
          </w:p>
        </w:tc>
        <w:tc>
          <w:tcPr>
            <w:tcW w:w="6591" w:type="dxa"/>
            <w:vAlign w:val="center"/>
          </w:tcPr>
          <w:p w:rsidR="00F55C92" w:rsidRPr="00373358" w:rsidRDefault="00F55C92" w:rsidP="00DD1B43">
            <w:pPr>
              <w:pStyle w:val="ab"/>
              <w:spacing w:line="340" w:lineRule="exact"/>
              <w:rPr>
                <w:rFonts w:hAnsi="宋体"/>
                <w:b/>
              </w:rPr>
            </w:pPr>
            <w:r w:rsidRPr="00373358">
              <w:rPr>
                <w:rFonts w:hAnsi="宋体" w:hint="eastAsia"/>
                <w:b/>
                <w:highlight w:val="yellow"/>
              </w:rPr>
              <w:t>人民币</w:t>
            </w:r>
            <w:r w:rsidR="00DD1B43">
              <w:rPr>
                <w:rFonts w:hAnsi="宋体" w:hint="eastAsia"/>
                <w:b/>
                <w:highlight w:val="yellow"/>
              </w:rPr>
              <w:t>贰拾叁万贰仟捌佰</w:t>
            </w:r>
            <w:r w:rsidRPr="00373358">
              <w:rPr>
                <w:rFonts w:hAnsi="宋体" w:hint="eastAsia"/>
                <w:b/>
                <w:highlight w:val="yellow"/>
              </w:rPr>
              <w:t>元整（￥</w:t>
            </w:r>
            <w:r w:rsidR="00DD1B43">
              <w:rPr>
                <w:rFonts w:hAnsi="宋体" w:hint="eastAsia"/>
                <w:b/>
                <w:highlight w:val="yellow"/>
                <w:u w:val="single"/>
              </w:rPr>
              <w:t>232</w:t>
            </w:r>
            <w:r w:rsidRPr="00373358">
              <w:rPr>
                <w:rFonts w:hAnsi="宋体"/>
                <w:b/>
                <w:highlight w:val="yellow"/>
                <w:u w:val="single"/>
              </w:rPr>
              <w:t>,</w:t>
            </w:r>
            <w:r w:rsidR="00DD1B43">
              <w:rPr>
                <w:rFonts w:hAnsi="宋体" w:hint="eastAsia"/>
                <w:b/>
                <w:highlight w:val="yellow"/>
                <w:u w:val="single"/>
              </w:rPr>
              <w:t>8</w:t>
            </w:r>
            <w:r w:rsidRPr="00373358">
              <w:rPr>
                <w:rFonts w:hAnsi="宋体"/>
                <w:b/>
                <w:highlight w:val="yellow"/>
                <w:u w:val="single"/>
              </w:rPr>
              <w:t>00.00</w:t>
            </w:r>
            <w:r w:rsidRPr="00373358">
              <w:rPr>
                <w:rFonts w:hAnsi="宋体" w:hint="eastAsia"/>
                <w:b/>
                <w:highlight w:val="yellow"/>
              </w:rPr>
              <w:t>）</w:t>
            </w:r>
          </w:p>
        </w:tc>
      </w:tr>
    </w:tbl>
    <w:p w:rsidR="001A0D90" w:rsidRDefault="001A0D90" w:rsidP="001253C1">
      <w:pPr>
        <w:spacing w:line="360" w:lineRule="auto"/>
        <w:jc w:val="center"/>
        <w:rPr>
          <w:rFonts w:asciiTheme="minorEastAsia" w:eastAsiaTheme="minorEastAsia" w:hAnsiTheme="minorEastAsia"/>
          <w:b/>
          <w:bCs/>
          <w:sz w:val="32"/>
        </w:rPr>
      </w:pPr>
    </w:p>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72B32">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72B32">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72B32">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B92D3C" w:rsidRPr="00C7543D" w:rsidRDefault="00A02781" w:rsidP="006E0808">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投标人未按采购</w:t>
      </w:r>
      <w:r w:rsidRPr="007125C3">
        <w:rPr>
          <w:rFonts w:ascii="仿宋" w:eastAsia="仿宋" w:hAnsi="仿宋" w:hint="eastAsia"/>
          <w:snapToGrid w:val="0"/>
          <w:kern w:val="0"/>
        </w:rPr>
        <w:t>公告要求在</w:t>
      </w:r>
      <w:r>
        <w:rPr>
          <w:rFonts w:ascii="仿宋" w:eastAsia="仿宋" w:hAnsi="仿宋" w:hint="eastAsia"/>
          <w:snapToGrid w:val="0"/>
          <w:kern w:val="0"/>
        </w:rPr>
        <w:t>采购</w:t>
      </w:r>
      <w:r w:rsidRPr="007125C3">
        <w:rPr>
          <w:rFonts w:ascii="仿宋" w:eastAsia="仿宋" w:hAnsi="仿宋" w:hint="eastAsia"/>
          <w:snapToGrid w:val="0"/>
          <w:kern w:val="0"/>
        </w:rPr>
        <w:t>代理机构报名成功的</w:t>
      </w:r>
      <w:r>
        <w:rPr>
          <w:rFonts w:ascii="仿宋" w:eastAsia="仿宋" w:hAnsi="仿宋" w:hint="eastAsia"/>
          <w:snapToGrid w:val="0"/>
          <w:kern w:val="0"/>
        </w:rPr>
        <w:t>。</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2657D9" w:rsidRDefault="002657D9" w:rsidP="006E0808">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投标人</w:t>
      </w:r>
      <w:r w:rsidRPr="002657D9">
        <w:rPr>
          <w:rFonts w:ascii="仿宋" w:eastAsia="仿宋" w:hAnsi="仿宋" w:hint="eastAsia"/>
          <w:snapToGrid w:val="0"/>
          <w:kern w:val="0"/>
        </w:rPr>
        <w:t>未按采购文件规定提交项目保证金</w:t>
      </w:r>
      <w:r>
        <w:rPr>
          <w:rFonts w:ascii="仿宋" w:eastAsia="仿宋" w:hAnsi="仿宋" w:hint="eastAsia"/>
          <w:snapToGrid w:val="0"/>
          <w:kern w:val="0"/>
        </w:rPr>
        <w:t>。</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72B32">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7A4A95" w:rsidP="006E0808">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采购</w:t>
      </w:r>
      <w:r w:rsidR="006E0808" w:rsidRPr="00C7543D">
        <w:rPr>
          <w:rFonts w:ascii="仿宋" w:eastAsia="仿宋" w:hAnsi="仿宋" w:hint="eastAsia"/>
          <w:snapToGrid w:val="0"/>
          <w:kern w:val="0"/>
        </w:rPr>
        <w:t>项目服务期限</w:t>
      </w:r>
      <w:r w:rsidR="00EF5D84">
        <w:rPr>
          <w:rFonts w:ascii="仿宋" w:eastAsia="仿宋" w:hAnsi="仿宋" w:hint="eastAsia"/>
          <w:snapToGrid w:val="0"/>
          <w:kern w:val="0"/>
        </w:rPr>
        <w:t>（交货期限）</w:t>
      </w:r>
      <w:r w:rsidR="006E0808" w:rsidRPr="00C7543D">
        <w:rPr>
          <w:rFonts w:ascii="仿宋" w:eastAsia="仿宋" w:hAnsi="仿宋" w:hint="eastAsia"/>
          <w:snapToGrid w:val="0"/>
          <w:kern w:val="0"/>
        </w:rPr>
        <w:t>未满足</w:t>
      </w:r>
      <w:r w:rsidR="00C72B32">
        <w:rPr>
          <w:rFonts w:ascii="仿宋" w:eastAsia="仿宋" w:hAnsi="仿宋" w:hint="eastAsia"/>
          <w:snapToGrid w:val="0"/>
          <w:kern w:val="0"/>
        </w:rPr>
        <w:t>采购文件</w:t>
      </w:r>
      <w:r w:rsidR="006E0808"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72B32">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72B32">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7543D" w:rsidRDefault="002806DB" w:rsidP="006E0808">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有一些指标未响应或不满足采购需求</w:t>
      </w:r>
      <w:r w:rsidR="006E0808" w:rsidRPr="00C7543D">
        <w:rPr>
          <w:rFonts w:ascii="仿宋" w:eastAsia="仿宋" w:hAnsi="仿宋" w:hint="eastAsia"/>
          <w:snapToGrid w:val="0"/>
          <w:kern w:val="0"/>
        </w:rPr>
        <w:t>。</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低于成本报价的。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w:t>
      </w:r>
      <w:r w:rsidR="00BA7FA8">
        <w:rPr>
          <w:rFonts w:ascii="仿宋" w:eastAsia="仿宋" w:hAnsi="仿宋" w:hint="eastAsia"/>
          <w:snapToGrid w:val="0"/>
          <w:kern w:val="0"/>
        </w:rPr>
        <w:t>投标</w:t>
      </w:r>
      <w:r w:rsidRPr="00C7543D">
        <w:rPr>
          <w:rFonts w:ascii="仿宋" w:eastAsia="仿宋" w:hAnsi="仿宋" w:hint="eastAsia"/>
          <w:snapToGrid w:val="0"/>
          <w:kern w:val="0"/>
        </w:rPr>
        <w:t>、串通投标或者以其他弄虚作假方式投标的。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7E2D1B" w:rsidRDefault="007E2D1B">
      <w:pPr>
        <w:widowControl/>
        <w:jc w:val="left"/>
        <w:rPr>
          <w:rFonts w:asciiTheme="minorEastAsia" w:eastAsiaTheme="minorEastAsia" w:hAnsiTheme="minorEastAsia"/>
          <w:b/>
          <w:sz w:val="32"/>
        </w:rPr>
      </w:pP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70160C" w:rsidRPr="0070160C" w:rsidRDefault="0070160C" w:rsidP="0070160C">
      <w:pPr>
        <w:spacing w:line="360" w:lineRule="auto"/>
        <w:jc w:val="left"/>
        <w:rPr>
          <w:rFonts w:ascii="仿宋" w:eastAsia="仿宋" w:hAnsi="仿宋"/>
          <w:sz w:val="24"/>
          <w:szCs w:val="21"/>
        </w:rPr>
      </w:pPr>
      <w:r w:rsidRPr="0070160C">
        <w:rPr>
          <w:rFonts w:ascii="仿宋" w:eastAsia="仿宋" w:hAnsi="仿宋" w:hint="eastAsia"/>
          <w:sz w:val="24"/>
          <w:szCs w:val="21"/>
        </w:rPr>
        <w:t>本</w:t>
      </w:r>
      <w:r w:rsidR="00C41C04">
        <w:rPr>
          <w:rFonts w:ascii="仿宋" w:eastAsia="仿宋" w:hAnsi="仿宋" w:hint="eastAsia"/>
          <w:sz w:val="24"/>
          <w:szCs w:val="21"/>
        </w:rPr>
        <w:t>采购</w:t>
      </w:r>
      <w:r w:rsidR="00FA4EED">
        <w:rPr>
          <w:rFonts w:ascii="仿宋" w:eastAsia="仿宋" w:hAnsi="仿宋" w:hint="eastAsia"/>
          <w:sz w:val="24"/>
          <w:szCs w:val="21"/>
        </w:rPr>
        <w:t>项目需</w:t>
      </w:r>
      <w:r w:rsidRPr="0070160C">
        <w:rPr>
          <w:rFonts w:ascii="仿宋" w:eastAsia="仿宋" w:hAnsi="仿宋" w:hint="eastAsia"/>
          <w:sz w:val="24"/>
          <w:szCs w:val="21"/>
        </w:rPr>
        <w:t>求中所出现的工艺、材料、设备参照的品牌仅为方便描述而没有限制性，供应商可以在其提供的文件资料中选用替代标准，但这些替代标准要优于或相当于技术规格中要求的标准。</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89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2409"/>
        <w:gridCol w:w="1560"/>
        <w:gridCol w:w="1826"/>
        <w:gridCol w:w="1816"/>
      </w:tblGrid>
      <w:tr w:rsidR="002F7762" w:rsidTr="00841D3D">
        <w:trPr>
          <w:trHeight w:val="587"/>
          <w:jc w:val="center"/>
        </w:trPr>
        <w:tc>
          <w:tcPr>
            <w:tcW w:w="1292" w:type="dxa"/>
            <w:shd w:val="clear" w:color="auto" w:fill="C6D9F1"/>
            <w:vAlign w:val="center"/>
          </w:tcPr>
          <w:p w:rsidR="002F7762" w:rsidRPr="00890421" w:rsidRDefault="002F7762" w:rsidP="00841D3D">
            <w:pPr>
              <w:jc w:val="center"/>
              <w:rPr>
                <w:rFonts w:ascii="仿宋" w:eastAsia="仿宋" w:hAnsi="仿宋"/>
                <w:b/>
                <w:sz w:val="22"/>
              </w:rPr>
            </w:pPr>
            <w:r w:rsidRPr="00890421">
              <w:rPr>
                <w:rFonts w:ascii="仿宋" w:eastAsia="仿宋" w:hAnsi="仿宋" w:hint="eastAsia"/>
                <w:b/>
                <w:sz w:val="22"/>
              </w:rPr>
              <w:t>序号</w:t>
            </w:r>
          </w:p>
        </w:tc>
        <w:tc>
          <w:tcPr>
            <w:tcW w:w="2409" w:type="dxa"/>
            <w:shd w:val="clear" w:color="auto" w:fill="C6D9F1"/>
            <w:vAlign w:val="center"/>
          </w:tcPr>
          <w:p w:rsidR="002F7762" w:rsidRPr="00890421" w:rsidRDefault="002F7762" w:rsidP="00841D3D">
            <w:pPr>
              <w:jc w:val="center"/>
              <w:rPr>
                <w:rFonts w:ascii="仿宋" w:eastAsia="仿宋" w:hAnsi="仿宋"/>
                <w:b/>
                <w:sz w:val="22"/>
              </w:rPr>
            </w:pPr>
            <w:r w:rsidRPr="00890421">
              <w:rPr>
                <w:rFonts w:ascii="仿宋" w:eastAsia="仿宋" w:hAnsi="仿宋" w:hint="eastAsia"/>
                <w:b/>
                <w:sz w:val="22"/>
              </w:rPr>
              <w:t>项目名称</w:t>
            </w:r>
          </w:p>
        </w:tc>
        <w:tc>
          <w:tcPr>
            <w:tcW w:w="1560" w:type="dxa"/>
            <w:shd w:val="clear" w:color="auto" w:fill="C6D9F1"/>
            <w:vAlign w:val="center"/>
          </w:tcPr>
          <w:p w:rsidR="002F7762" w:rsidRPr="00890421" w:rsidRDefault="002F7762" w:rsidP="00841D3D">
            <w:pPr>
              <w:jc w:val="center"/>
              <w:rPr>
                <w:rFonts w:ascii="仿宋" w:eastAsia="仿宋" w:hAnsi="仿宋"/>
                <w:b/>
                <w:sz w:val="22"/>
              </w:rPr>
            </w:pPr>
            <w:r w:rsidRPr="00890421">
              <w:rPr>
                <w:rFonts w:ascii="仿宋" w:eastAsia="仿宋" w:hAnsi="仿宋" w:hint="eastAsia"/>
                <w:b/>
                <w:sz w:val="22"/>
              </w:rPr>
              <w:t>数量</w:t>
            </w:r>
          </w:p>
        </w:tc>
        <w:tc>
          <w:tcPr>
            <w:tcW w:w="1826" w:type="dxa"/>
            <w:shd w:val="clear" w:color="auto" w:fill="C6D9F1"/>
            <w:vAlign w:val="center"/>
          </w:tcPr>
          <w:p w:rsidR="002F7762" w:rsidRPr="00890421" w:rsidRDefault="002F7762" w:rsidP="00841D3D">
            <w:pPr>
              <w:jc w:val="center"/>
              <w:rPr>
                <w:rFonts w:ascii="仿宋" w:eastAsia="仿宋" w:hAnsi="仿宋"/>
                <w:b/>
                <w:sz w:val="22"/>
              </w:rPr>
            </w:pPr>
            <w:r w:rsidRPr="00890421">
              <w:rPr>
                <w:rFonts w:ascii="仿宋" w:eastAsia="仿宋" w:hAnsi="仿宋" w:hint="eastAsia"/>
                <w:b/>
                <w:sz w:val="22"/>
              </w:rPr>
              <w:t>采购控制金额</w:t>
            </w:r>
          </w:p>
        </w:tc>
        <w:tc>
          <w:tcPr>
            <w:tcW w:w="1816" w:type="dxa"/>
            <w:shd w:val="clear" w:color="auto" w:fill="C6D9F1"/>
            <w:vAlign w:val="center"/>
          </w:tcPr>
          <w:p w:rsidR="002F7762" w:rsidRPr="00890421" w:rsidRDefault="002F7762" w:rsidP="00841D3D">
            <w:pPr>
              <w:jc w:val="center"/>
              <w:rPr>
                <w:rFonts w:ascii="仿宋" w:eastAsia="仿宋" w:hAnsi="仿宋"/>
                <w:b/>
                <w:sz w:val="22"/>
              </w:rPr>
            </w:pPr>
            <w:r w:rsidRPr="00890421">
              <w:rPr>
                <w:rFonts w:ascii="仿宋" w:eastAsia="仿宋" w:hAnsi="仿宋" w:hint="eastAsia"/>
                <w:b/>
                <w:sz w:val="22"/>
              </w:rPr>
              <w:t>备注</w:t>
            </w:r>
          </w:p>
        </w:tc>
      </w:tr>
      <w:tr w:rsidR="002F7762" w:rsidTr="00841D3D">
        <w:trPr>
          <w:trHeight w:val="519"/>
          <w:jc w:val="center"/>
        </w:trPr>
        <w:tc>
          <w:tcPr>
            <w:tcW w:w="1292" w:type="dxa"/>
            <w:vAlign w:val="center"/>
          </w:tcPr>
          <w:p w:rsidR="002F7762" w:rsidRPr="00890421" w:rsidRDefault="002F7762" w:rsidP="00841D3D">
            <w:pPr>
              <w:spacing w:line="360" w:lineRule="auto"/>
              <w:jc w:val="center"/>
              <w:rPr>
                <w:rFonts w:ascii="仿宋" w:eastAsia="仿宋" w:hAnsi="仿宋"/>
                <w:sz w:val="22"/>
              </w:rPr>
            </w:pPr>
            <w:r w:rsidRPr="00890421">
              <w:rPr>
                <w:rFonts w:ascii="仿宋" w:eastAsia="仿宋" w:hAnsi="仿宋" w:hint="eastAsia"/>
                <w:sz w:val="22"/>
              </w:rPr>
              <w:t>1</w:t>
            </w:r>
          </w:p>
        </w:tc>
        <w:tc>
          <w:tcPr>
            <w:tcW w:w="2409" w:type="dxa"/>
            <w:vAlign w:val="center"/>
          </w:tcPr>
          <w:p w:rsidR="002F7762" w:rsidRPr="00890421" w:rsidRDefault="002F7762" w:rsidP="00841D3D">
            <w:pPr>
              <w:spacing w:line="360" w:lineRule="auto"/>
              <w:jc w:val="center"/>
              <w:rPr>
                <w:rFonts w:ascii="仿宋" w:eastAsia="仿宋" w:hAnsi="仿宋"/>
                <w:sz w:val="22"/>
              </w:rPr>
            </w:pPr>
            <w:r w:rsidRPr="00BD2905">
              <w:rPr>
                <w:rFonts w:ascii="仿宋" w:eastAsia="仿宋" w:hAnsi="仿宋" w:hint="eastAsia"/>
                <w:sz w:val="22"/>
              </w:rPr>
              <w:t>深圳市公安局森林分局GM室建设项目</w:t>
            </w:r>
          </w:p>
        </w:tc>
        <w:tc>
          <w:tcPr>
            <w:tcW w:w="1560" w:type="dxa"/>
            <w:vAlign w:val="center"/>
          </w:tcPr>
          <w:p w:rsidR="002F7762" w:rsidRPr="00890421" w:rsidRDefault="002F7762" w:rsidP="00841D3D">
            <w:pPr>
              <w:spacing w:line="360" w:lineRule="auto"/>
              <w:jc w:val="center"/>
              <w:rPr>
                <w:rFonts w:ascii="仿宋" w:eastAsia="仿宋" w:hAnsi="仿宋"/>
                <w:sz w:val="22"/>
              </w:rPr>
            </w:pPr>
            <w:r>
              <w:rPr>
                <w:rFonts w:ascii="仿宋" w:eastAsia="仿宋" w:hAnsi="仿宋" w:hint="eastAsia"/>
                <w:sz w:val="22"/>
              </w:rPr>
              <w:t>1批</w:t>
            </w:r>
          </w:p>
        </w:tc>
        <w:tc>
          <w:tcPr>
            <w:tcW w:w="1826" w:type="dxa"/>
            <w:vAlign w:val="center"/>
          </w:tcPr>
          <w:p w:rsidR="002F7762" w:rsidRPr="00890421" w:rsidRDefault="002F7762" w:rsidP="00841D3D">
            <w:pPr>
              <w:spacing w:line="360" w:lineRule="auto"/>
              <w:jc w:val="center"/>
              <w:rPr>
                <w:rFonts w:ascii="仿宋" w:eastAsia="仿宋" w:hAnsi="仿宋"/>
                <w:sz w:val="22"/>
              </w:rPr>
            </w:pPr>
            <w:r>
              <w:rPr>
                <w:rFonts w:ascii="仿宋" w:eastAsia="仿宋" w:hAnsi="仿宋" w:hint="eastAsia"/>
                <w:sz w:val="22"/>
              </w:rPr>
              <w:t>23.28</w:t>
            </w:r>
            <w:r w:rsidRPr="00890421">
              <w:rPr>
                <w:rFonts w:ascii="仿宋" w:eastAsia="仿宋" w:hAnsi="仿宋" w:hint="eastAsia"/>
                <w:sz w:val="22"/>
              </w:rPr>
              <w:t>万元</w:t>
            </w:r>
          </w:p>
        </w:tc>
        <w:tc>
          <w:tcPr>
            <w:tcW w:w="1816" w:type="dxa"/>
            <w:vAlign w:val="center"/>
          </w:tcPr>
          <w:p w:rsidR="002F7762" w:rsidRPr="00890421" w:rsidRDefault="002F7762" w:rsidP="00841D3D">
            <w:pPr>
              <w:spacing w:line="360" w:lineRule="auto"/>
              <w:jc w:val="center"/>
              <w:rPr>
                <w:rFonts w:ascii="仿宋" w:eastAsia="仿宋" w:hAnsi="仿宋"/>
                <w:sz w:val="22"/>
              </w:rPr>
            </w:pPr>
            <w:r>
              <w:rPr>
                <w:rFonts w:ascii="仿宋" w:eastAsia="仿宋" w:hAnsi="仿宋" w:hint="eastAsia"/>
                <w:sz w:val="22"/>
              </w:rPr>
              <w:t>拒绝</w:t>
            </w:r>
            <w:r w:rsidRPr="00890421">
              <w:rPr>
                <w:rFonts w:ascii="仿宋" w:eastAsia="仿宋" w:hAnsi="仿宋" w:hint="eastAsia"/>
                <w:sz w:val="22"/>
              </w:rPr>
              <w:t>进口</w:t>
            </w:r>
          </w:p>
        </w:tc>
      </w:tr>
    </w:tbl>
    <w:p w:rsidR="007516CF" w:rsidRPr="003566C5" w:rsidRDefault="007516CF" w:rsidP="00D71C8F">
      <w:pPr>
        <w:widowControl/>
        <w:spacing w:line="360" w:lineRule="auto"/>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2A07C5" w:rsidRPr="002A07C5">
        <w:rPr>
          <w:rFonts w:ascii="仿宋" w:eastAsia="仿宋" w:hAnsi="仿宋" w:hint="eastAsia"/>
          <w:bCs/>
          <w:sz w:val="24"/>
          <w:szCs w:val="21"/>
          <w:highlight w:val="yellow"/>
        </w:rPr>
        <w:t>1、</w:t>
      </w:r>
      <w:r w:rsidR="00485BF2" w:rsidRPr="000A1063">
        <w:rPr>
          <w:rFonts w:ascii="仿宋" w:eastAsia="仿宋" w:hAnsi="仿宋" w:hint="eastAsia"/>
          <w:bCs/>
          <w:sz w:val="24"/>
          <w:szCs w:val="21"/>
          <w:highlight w:val="yellow"/>
        </w:rPr>
        <w:t>投标人的投标报价超过采购预算金额的将导致废标</w:t>
      </w:r>
      <w:r w:rsidR="00DC0A19" w:rsidRPr="000A1063">
        <w:rPr>
          <w:rFonts w:ascii="仿宋" w:eastAsia="仿宋" w:hAnsi="仿宋" w:hint="eastAsia"/>
          <w:bCs/>
          <w:sz w:val="24"/>
          <w:szCs w:val="21"/>
          <w:highlight w:val="yellow"/>
        </w:rPr>
        <w:t>。</w:t>
      </w:r>
    </w:p>
    <w:p w:rsidR="00C837C1" w:rsidRDefault="00D71C8F" w:rsidP="00D71C8F">
      <w:pPr>
        <w:widowControl/>
        <w:spacing w:line="360" w:lineRule="auto"/>
        <w:jc w:val="left"/>
        <w:rPr>
          <w:rFonts w:ascii="仿宋" w:eastAsia="仿宋" w:hAnsi="仿宋"/>
          <w:bCs/>
          <w:sz w:val="24"/>
          <w:szCs w:val="21"/>
        </w:rPr>
      </w:pPr>
      <w:r w:rsidRPr="00D71C8F">
        <w:rPr>
          <w:rFonts w:ascii="仿宋" w:eastAsia="仿宋" w:hAnsi="仿宋" w:hint="eastAsia"/>
          <w:bCs/>
          <w:sz w:val="24"/>
          <w:szCs w:val="21"/>
        </w:rPr>
        <w:t>2、备注栏注明“拒绝进口”的产品不接受供应商选用进口产品参与</w:t>
      </w:r>
      <w:r>
        <w:rPr>
          <w:rFonts w:ascii="仿宋" w:eastAsia="仿宋" w:hAnsi="仿宋" w:hint="eastAsia"/>
          <w:bCs/>
          <w:sz w:val="24"/>
          <w:szCs w:val="21"/>
        </w:rPr>
        <w:t>投标。</w:t>
      </w:r>
    </w:p>
    <w:p w:rsidR="00D71C8F" w:rsidRPr="00D71C8F" w:rsidRDefault="00D71C8F" w:rsidP="00D71C8F">
      <w:pPr>
        <w:widowControl/>
        <w:spacing w:line="360" w:lineRule="auto"/>
        <w:jc w:val="left"/>
        <w:rPr>
          <w:rFonts w:ascii="仿宋" w:eastAsia="仿宋" w:hAnsi="仿宋"/>
          <w:bCs/>
          <w:sz w:val="24"/>
          <w:szCs w:val="21"/>
        </w:rPr>
      </w:pPr>
    </w:p>
    <w:p w:rsidR="002F7762" w:rsidRDefault="00492ED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2F7762" w:rsidRPr="0067192F">
        <w:rPr>
          <w:rFonts w:ascii="仿宋" w:eastAsia="仿宋" w:hAnsi="仿宋" w:hint="eastAsia"/>
          <w:b/>
          <w:bCs/>
          <w:sz w:val="28"/>
          <w:szCs w:val="21"/>
        </w:rPr>
        <w:t>采购明细清单</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265"/>
        <w:gridCol w:w="1559"/>
        <w:gridCol w:w="2172"/>
      </w:tblGrid>
      <w:tr w:rsidR="0070101C" w:rsidRPr="00BC47C5" w:rsidTr="0034727C">
        <w:trPr>
          <w:trHeight w:val="270"/>
          <w:tblHeader/>
          <w:jc w:val="center"/>
        </w:trPr>
        <w:tc>
          <w:tcPr>
            <w:tcW w:w="951"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序号</w:t>
            </w:r>
          </w:p>
        </w:tc>
        <w:tc>
          <w:tcPr>
            <w:tcW w:w="3265"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货物名称</w:t>
            </w:r>
          </w:p>
        </w:tc>
        <w:tc>
          <w:tcPr>
            <w:tcW w:w="1559"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数量</w:t>
            </w:r>
          </w:p>
        </w:tc>
        <w:tc>
          <w:tcPr>
            <w:tcW w:w="2172"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单位</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一、保险柜</w:t>
            </w:r>
          </w:p>
        </w:tc>
      </w:tr>
      <w:tr w:rsidR="0070101C" w:rsidRPr="00BC47C5" w:rsidTr="0034727C">
        <w:trPr>
          <w:trHeight w:val="70"/>
          <w:jc w:val="center"/>
        </w:trPr>
        <w:tc>
          <w:tcPr>
            <w:tcW w:w="951"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保险柜</w:t>
            </w:r>
          </w:p>
        </w:tc>
        <w:tc>
          <w:tcPr>
            <w:tcW w:w="1559"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 xml:space="preserve">二、报警系统　</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红外探测器</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单防区报警模块</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报警主机</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控制键盘</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IP网络模块</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6</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管理平台系统软件</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套</w:t>
            </w:r>
          </w:p>
        </w:tc>
      </w:tr>
      <w:tr w:rsidR="0070101C" w:rsidRPr="00BC47C5" w:rsidTr="0034727C">
        <w:trPr>
          <w:trHeight w:val="240"/>
          <w:jc w:val="center"/>
        </w:trPr>
        <w:tc>
          <w:tcPr>
            <w:tcW w:w="951"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7</w:t>
            </w:r>
          </w:p>
        </w:tc>
        <w:tc>
          <w:tcPr>
            <w:tcW w:w="3265"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声光警号</w:t>
            </w:r>
          </w:p>
        </w:tc>
        <w:tc>
          <w:tcPr>
            <w:tcW w:w="1559"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sidRPr="000D7CF2">
              <w:rPr>
                <w:rFonts w:ascii="仿宋" w:eastAsia="仿宋" w:hAnsi="仿宋" w:hint="eastAsia"/>
                <w:b/>
                <w:bCs/>
                <w:sz w:val="22"/>
                <w:szCs w:val="21"/>
              </w:rPr>
              <w:t>三、视频监控系统</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采集前端</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9</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协议开关</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单模光模块</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NVR</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240"/>
          <w:jc w:val="center"/>
        </w:trPr>
        <w:tc>
          <w:tcPr>
            <w:tcW w:w="951"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3265"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六类网线</w:t>
            </w:r>
          </w:p>
        </w:tc>
        <w:tc>
          <w:tcPr>
            <w:tcW w:w="1559"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300</w:t>
            </w:r>
          </w:p>
        </w:tc>
        <w:tc>
          <w:tcPr>
            <w:tcW w:w="2172"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米</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四</w:t>
            </w:r>
            <w:r w:rsidRPr="000D7CF2">
              <w:rPr>
                <w:rFonts w:ascii="仿宋" w:eastAsia="仿宋" w:hAnsi="仿宋" w:hint="eastAsia"/>
                <w:b/>
                <w:bCs/>
                <w:sz w:val="22"/>
                <w:szCs w:val="21"/>
              </w:rPr>
              <w:t>、使用终端</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专用采集终端</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12</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70"/>
          <w:jc w:val="center"/>
        </w:trPr>
        <w:tc>
          <w:tcPr>
            <w:tcW w:w="951"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3265"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声纹识别仪</w:t>
            </w:r>
          </w:p>
        </w:tc>
        <w:tc>
          <w:tcPr>
            <w:tcW w:w="1559"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2172"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70"/>
          <w:jc w:val="center"/>
        </w:trPr>
        <w:tc>
          <w:tcPr>
            <w:tcW w:w="951"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Pr>
                <w:rFonts w:ascii="仿宋" w:eastAsia="仿宋" w:hAnsi="仿宋" w:hint="eastAsia"/>
                <w:bCs/>
                <w:sz w:val="22"/>
                <w:szCs w:val="21"/>
              </w:rPr>
              <w:lastRenderedPageBreak/>
              <w:t>3</w:t>
            </w:r>
          </w:p>
        </w:tc>
        <w:tc>
          <w:tcPr>
            <w:tcW w:w="3265"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Pr>
                <w:rFonts w:ascii="仿宋" w:eastAsia="仿宋" w:hAnsi="仿宋" w:hint="eastAsia"/>
                <w:bCs/>
                <w:sz w:val="22"/>
                <w:szCs w:val="21"/>
              </w:rPr>
              <w:t>智能防护终端</w:t>
            </w:r>
          </w:p>
        </w:tc>
        <w:tc>
          <w:tcPr>
            <w:tcW w:w="1559"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c>
          <w:tcPr>
            <w:tcW w:w="2172"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五</w:t>
            </w:r>
            <w:r w:rsidRPr="000D7CF2">
              <w:rPr>
                <w:rFonts w:ascii="仿宋" w:eastAsia="仿宋" w:hAnsi="仿宋" w:hint="eastAsia"/>
                <w:b/>
                <w:bCs/>
                <w:sz w:val="22"/>
                <w:szCs w:val="21"/>
              </w:rPr>
              <w:t>、气体消防系统</w:t>
            </w:r>
          </w:p>
        </w:tc>
      </w:tr>
      <w:tr w:rsidR="0070101C" w:rsidRPr="00BC47C5" w:rsidTr="0034727C">
        <w:trPr>
          <w:trHeight w:val="240"/>
          <w:jc w:val="center"/>
        </w:trPr>
        <w:tc>
          <w:tcPr>
            <w:tcW w:w="951"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吊顶式气体消防设备</w:t>
            </w:r>
          </w:p>
        </w:tc>
        <w:tc>
          <w:tcPr>
            <w:tcW w:w="1559"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六</w:t>
            </w:r>
            <w:r w:rsidRPr="000D7CF2">
              <w:rPr>
                <w:rFonts w:ascii="仿宋" w:eastAsia="仿宋" w:hAnsi="仿宋" w:hint="eastAsia"/>
                <w:b/>
                <w:bCs/>
                <w:sz w:val="22"/>
                <w:szCs w:val="21"/>
              </w:rPr>
              <w:t>、机房配套</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机柜</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PDU</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bCs/>
                <w:sz w:val="22"/>
                <w:szCs w:val="21"/>
              </w:rPr>
              <w:t>3</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协议开关</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7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bCs/>
                <w:sz w:val="22"/>
                <w:szCs w:val="21"/>
              </w:rPr>
              <w:t>4</w:t>
            </w:r>
          </w:p>
        </w:tc>
        <w:tc>
          <w:tcPr>
            <w:tcW w:w="3265"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单模光模块</w:t>
            </w:r>
          </w:p>
        </w:tc>
        <w:tc>
          <w:tcPr>
            <w:tcW w:w="1559"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6</w:t>
            </w:r>
          </w:p>
        </w:tc>
        <w:tc>
          <w:tcPr>
            <w:tcW w:w="2172"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70"/>
          <w:jc w:val="center"/>
        </w:trPr>
        <w:tc>
          <w:tcPr>
            <w:tcW w:w="951"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3265"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协议开关</w:t>
            </w:r>
          </w:p>
        </w:tc>
        <w:tc>
          <w:tcPr>
            <w:tcW w:w="1559"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72"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台</w:t>
            </w:r>
          </w:p>
        </w:tc>
      </w:tr>
      <w:tr w:rsidR="0070101C" w:rsidRPr="00BC47C5" w:rsidTr="0034727C">
        <w:trPr>
          <w:trHeight w:val="270"/>
          <w:jc w:val="center"/>
        </w:trPr>
        <w:tc>
          <w:tcPr>
            <w:tcW w:w="7947" w:type="dxa"/>
            <w:gridSpan w:val="4"/>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七</w:t>
            </w:r>
            <w:r w:rsidRPr="000D7CF2">
              <w:rPr>
                <w:rFonts w:ascii="仿宋" w:eastAsia="仿宋" w:hAnsi="仿宋" w:hint="eastAsia"/>
                <w:b/>
                <w:bCs/>
                <w:sz w:val="22"/>
                <w:szCs w:val="21"/>
              </w:rPr>
              <w:t>、综合布线</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六类网线</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1500</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米</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六类模块</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16</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C02AEC"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双口面板</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8</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C02AEC"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水晶头</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盒</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PVC线管（暗敷）</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100</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米</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6</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配线架</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7</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理线器</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个</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8</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光纤线缆</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40</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米</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9</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光纤熔接</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项</w:t>
            </w:r>
          </w:p>
        </w:tc>
      </w:tr>
      <w:tr w:rsidR="0070101C" w:rsidRPr="00BC47C5" w:rsidTr="0034727C">
        <w:trPr>
          <w:trHeight w:val="240"/>
          <w:jc w:val="center"/>
        </w:trPr>
        <w:tc>
          <w:tcPr>
            <w:tcW w:w="951"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10</w:t>
            </w:r>
          </w:p>
        </w:tc>
        <w:tc>
          <w:tcPr>
            <w:tcW w:w="3265"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调试费及辅材</w:t>
            </w:r>
          </w:p>
        </w:tc>
        <w:tc>
          <w:tcPr>
            <w:tcW w:w="1559"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72"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项</w:t>
            </w:r>
          </w:p>
        </w:tc>
      </w:tr>
    </w:tbl>
    <w:p w:rsidR="002F7762" w:rsidRDefault="002F7762">
      <w:pPr>
        <w:widowControl/>
        <w:jc w:val="left"/>
        <w:rPr>
          <w:rFonts w:ascii="仿宋" w:eastAsia="仿宋" w:hAnsi="仿宋"/>
          <w:b/>
          <w:bCs/>
          <w:sz w:val="28"/>
          <w:szCs w:val="21"/>
        </w:rPr>
      </w:pPr>
    </w:p>
    <w:p w:rsidR="002F7762" w:rsidRDefault="002F7762">
      <w:pPr>
        <w:widowControl/>
        <w:jc w:val="left"/>
        <w:rPr>
          <w:rFonts w:ascii="仿宋" w:eastAsia="仿宋" w:hAnsi="仿宋"/>
          <w:b/>
          <w:bCs/>
          <w:sz w:val="28"/>
          <w:szCs w:val="21"/>
        </w:rPr>
      </w:pPr>
      <w:r>
        <w:rPr>
          <w:rFonts w:ascii="仿宋" w:eastAsia="仿宋" w:hAnsi="仿宋" w:hint="eastAsia"/>
          <w:b/>
          <w:bCs/>
          <w:sz w:val="28"/>
          <w:szCs w:val="21"/>
        </w:rPr>
        <w:t>三、</w:t>
      </w:r>
      <w:r w:rsidR="00DC0A19">
        <w:rPr>
          <w:rFonts w:ascii="仿宋" w:eastAsia="仿宋" w:hAnsi="仿宋" w:hint="eastAsia"/>
          <w:b/>
          <w:bCs/>
          <w:sz w:val="28"/>
          <w:szCs w:val="21"/>
        </w:rPr>
        <w:t>技术需求</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2127"/>
        <w:gridCol w:w="6639"/>
      </w:tblGrid>
      <w:tr w:rsidR="0070101C" w:rsidRPr="00BC47C5" w:rsidTr="0034727C">
        <w:trPr>
          <w:trHeight w:val="270"/>
          <w:tblHeader/>
          <w:jc w:val="center"/>
        </w:trPr>
        <w:tc>
          <w:tcPr>
            <w:tcW w:w="744"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序号</w:t>
            </w:r>
          </w:p>
        </w:tc>
        <w:tc>
          <w:tcPr>
            <w:tcW w:w="2127"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货物名称</w:t>
            </w:r>
          </w:p>
        </w:tc>
        <w:tc>
          <w:tcPr>
            <w:tcW w:w="6639" w:type="dxa"/>
            <w:tcBorders>
              <w:bottom w:val="single" w:sz="4" w:space="0" w:color="auto"/>
            </w:tcBorders>
            <w:shd w:val="clear" w:color="auto" w:fill="DBE5F1" w:themeFill="accent1" w:themeFillTint="33"/>
            <w:vAlign w:val="center"/>
            <w:hideMark/>
          </w:tcPr>
          <w:p w:rsidR="0070101C" w:rsidRPr="00DF3972" w:rsidRDefault="0070101C" w:rsidP="0034727C">
            <w:pPr>
              <w:widowControl/>
              <w:spacing w:line="276" w:lineRule="auto"/>
              <w:jc w:val="center"/>
              <w:rPr>
                <w:rFonts w:ascii="仿宋" w:eastAsia="仿宋" w:hAnsi="仿宋"/>
                <w:b/>
                <w:bCs/>
                <w:sz w:val="22"/>
                <w:szCs w:val="21"/>
              </w:rPr>
            </w:pPr>
            <w:r>
              <w:rPr>
                <w:rFonts w:ascii="仿宋" w:eastAsia="仿宋" w:hAnsi="仿宋"/>
                <w:b/>
                <w:bCs/>
                <w:sz w:val="22"/>
                <w:szCs w:val="21"/>
              </w:rPr>
              <w:t>技术参数</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一、保险柜</w:t>
            </w:r>
          </w:p>
        </w:tc>
      </w:tr>
      <w:tr w:rsidR="0070101C" w:rsidRPr="00BC47C5" w:rsidTr="0034727C">
        <w:trPr>
          <w:trHeight w:val="70"/>
          <w:jc w:val="center"/>
        </w:trPr>
        <w:tc>
          <w:tcPr>
            <w:tcW w:w="744"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保险柜</w:t>
            </w:r>
          </w:p>
        </w:tc>
        <w:tc>
          <w:tcPr>
            <w:tcW w:w="6639" w:type="dxa"/>
            <w:tcBorders>
              <w:bottom w:val="single" w:sz="4" w:space="0" w:color="auto"/>
            </w:tcBorders>
            <w:shd w:val="clear" w:color="auto" w:fill="auto"/>
            <w:vAlign w:val="center"/>
            <w:hideMark/>
          </w:tcPr>
          <w:p w:rsidR="0070101C"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CF0216">
              <w:rPr>
                <w:rFonts w:ascii="仿宋" w:eastAsia="仿宋" w:hAnsi="仿宋" w:hint="eastAsia"/>
                <w:bCs/>
                <w:sz w:val="22"/>
                <w:szCs w:val="21"/>
              </w:rPr>
              <w:t>尺寸：不低于</w:t>
            </w:r>
            <w:r w:rsidRPr="00CF0216">
              <w:rPr>
                <w:rFonts w:ascii="仿宋" w:eastAsia="仿宋" w:hAnsi="仿宋"/>
                <w:bCs/>
                <w:sz w:val="22"/>
                <w:szCs w:val="21"/>
              </w:rPr>
              <w:t>1800*900*430</w:t>
            </w:r>
            <w:r w:rsidRPr="00CF0216">
              <w:rPr>
                <w:rFonts w:ascii="仿宋" w:eastAsia="仿宋" w:hAnsi="仿宋" w:hint="eastAsia"/>
                <w:bCs/>
                <w:sz w:val="22"/>
                <w:szCs w:val="21"/>
              </w:rPr>
              <w:t>mm</w:t>
            </w:r>
          </w:p>
          <w:p w:rsidR="0070101C" w:rsidRPr="00DF3972" w:rsidRDefault="0070101C" w:rsidP="0034727C">
            <w:pPr>
              <w:widowControl/>
              <w:spacing w:line="276" w:lineRule="auto"/>
              <w:ind w:left="220" w:hangingChars="100" w:hanging="220"/>
              <w:rPr>
                <w:rFonts w:ascii="仿宋" w:eastAsia="仿宋" w:hAnsi="仿宋"/>
                <w:bCs/>
                <w:sz w:val="22"/>
                <w:szCs w:val="21"/>
              </w:rPr>
            </w:pPr>
            <w:r>
              <w:rPr>
                <w:rFonts w:ascii="仿宋" w:eastAsia="仿宋" w:hAnsi="仿宋" w:hint="eastAsia"/>
                <w:bCs/>
                <w:sz w:val="22"/>
                <w:szCs w:val="21"/>
              </w:rPr>
              <w:t>2、具有</w:t>
            </w:r>
            <w:r w:rsidRPr="00CF0216">
              <w:rPr>
                <w:rFonts w:ascii="仿宋" w:eastAsia="仿宋" w:hAnsi="仿宋" w:hint="eastAsia"/>
                <w:bCs/>
                <w:sz w:val="22"/>
                <w:szCs w:val="21"/>
              </w:rPr>
              <w:t>国家保密科技测评中心出具的涉密信息系统产品检测证书</w:t>
            </w:r>
            <w:r>
              <w:rPr>
                <w:rFonts w:ascii="仿宋" w:eastAsia="仿宋" w:hAnsi="仿宋" w:hint="eastAsia"/>
                <w:bCs/>
                <w:sz w:val="22"/>
                <w:szCs w:val="21"/>
              </w:rPr>
              <w:t>【</w:t>
            </w:r>
            <w:r w:rsidRPr="00CF0216">
              <w:rPr>
                <w:rFonts w:ascii="仿宋" w:eastAsia="仿宋" w:hAnsi="仿宋" w:hint="eastAsia"/>
                <w:b/>
                <w:bCs/>
                <w:color w:val="FF0000"/>
                <w:sz w:val="22"/>
                <w:szCs w:val="21"/>
              </w:rPr>
              <w:t>提供证书扫描件并加盖投标人公章</w:t>
            </w:r>
            <w:r>
              <w:rPr>
                <w:rFonts w:ascii="仿宋" w:eastAsia="仿宋" w:hAnsi="仿宋" w:hint="eastAsia"/>
                <w:bCs/>
                <w:sz w:val="22"/>
                <w:szCs w:val="21"/>
              </w:rPr>
              <w:t>】</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DF3972" w:rsidRDefault="0070101C" w:rsidP="0034727C">
            <w:pPr>
              <w:widowControl/>
              <w:spacing w:line="276" w:lineRule="auto"/>
              <w:jc w:val="center"/>
              <w:rPr>
                <w:rFonts w:ascii="仿宋" w:eastAsia="仿宋" w:hAnsi="仿宋"/>
                <w:b/>
                <w:bCs/>
                <w:sz w:val="22"/>
                <w:szCs w:val="21"/>
              </w:rPr>
            </w:pPr>
            <w:r w:rsidRPr="00DF3972">
              <w:rPr>
                <w:rFonts w:ascii="仿宋" w:eastAsia="仿宋" w:hAnsi="仿宋" w:hint="eastAsia"/>
                <w:b/>
                <w:bCs/>
                <w:sz w:val="22"/>
                <w:szCs w:val="21"/>
              </w:rPr>
              <w:t xml:space="preserve">二、报警系统　</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红外探测器</w:t>
            </w:r>
          </w:p>
        </w:tc>
        <w:tc>
          <w:tcPr>
            <w:tcW w:w="6639" w:type="dxa"/>
            <w:shd w:val="clear" w:color="auto" w:fill="auto"/>
            <w:vAlign w:val="center"/>
            <w:hideMark/>
          </w:tcPr>
          <w:p w:rsidR="0070101C" w:rsidRPr="00275965"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275965">
              <w:rPr>
                <w:rFonts w:ascii="仿宋" w:eastAsia="仿宋" w:hAnsi="仿宋" w:hint="eastAsia"/>
                <w:bCs/>
                <w:sz w:val="22"/>
                <w:szCs w:val="21"/>
              </w:rPr>
              <w:t>幕帘≥15°，6m-9m</w:t>
            </w:r>
          </w:p>
          <w:p w:rsidR="0070101C" w:rsidRPr="00275965" w:rsidRDefault="0070101C" w:rsidP="0034727C">
            <w:pPr>
              <w:widowControl/>
              <w:spacing w:line="276" w:lineRule="auto"/>
              <w:rPr>
                <w:rFonts w:ascii="仿宋" w:eastAsia="仿宋" w:hAnsi="仿宋"/>
                <w:bCs/>
                <w:sz w:val="22"/>
                <w:szCs w:val="21"/>
              </w:rPr>
            </w:pPr>
            <w:r w:rsidRPr="00275965">
              <w:rPr>
                <w:rFonts w:ascii="仿宋" w:eastAsia="仿宋" w:hAnsi="仿宋" w:hint="eastAsia"/>
                <w:bCs/>
                <w:sz w:val="22"/>
                <w:szCs w:val="21"/>
              </w:rPr>
              <w:t>2、工作温度：－10℃~+50℃</w:t>
            </w:r>
          </w:p>
          <w:p w:rsidR="0070101C" w:rsidRPr="00DF3972" w:rsidRDefault="0070101C" w:rsidP="0034727C">
            <w:pPr>
              <w:widowControl/>
              <w:spacing w:line="276" w:lineRule="auto"/>
              <w:ind w:left="220" w:hangingChars="100" w:hanging="220"/>
              <w:rPr>
                <w:rFonts w:ascii="仿宋" w:eastAsia="仿宋" w:hAnsi="仿宋"/>
                <w:bCs/>
                <w:sz w:val="22"/>
                <w:szCs w:val="21"/>
              </w:rPr>
            </w:pPr>
            <w:r w:rsidRPr="00275965">
              <w:rPr>
                <w:rFonts w:ascii="仿宋" w:eastAsia="仿宋" w:hAnsi="仿宋" w:hint="eastAsia"/>
                <w:bCs/>
                <w:sz w:val="22"/>
                <w:szCs w:val="21"/>
              </w:rPr>
              <w:t>3、支持壁挂或吸顶安装，支持抗干扰、抗误报，三级脉冲可调，标配卡扣式安装支架</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单防区报警模块</w:t>
            </w:r>
          </w:p>
        </w:tc>
        <w:tc>
          <w:tcPr>
            <w:tcW w:w="6639" w:type="dxa"/>
            <w:shd w:val="clear" w:color="auto" w:fill="auto"/>
            <w:vAlign w:val="center"/>
          </w:tcPr>
          <w:p w:rsidR="0070101C" w:rsidRPr="00DF3972"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AB7FB4">
              <w:rPr>
                <w:rFonts w:ascii="仿宋" w:eastAsia="仿宋" w:hAnsi="仿宋" w:hint="eastAsia"/>
                <w:bCs/>
                <w:sz w:val="22"/>
                <w:szCs w:val="21"/>
              </w:rPr>
              <w:t>单防区报警模块</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报警主机</w:t>
            </w:r>
          </w:p>
        </w:tc>
        <w:tc>
          <w:tcPr>
            <w:tcW w:w="6639" w:type="dxa"/>
            <w:shd w:val="clear" w:color="auto" w:fill="auto"/>
            <w:vAlign w:val="center"/>
          </w:tcPr>
          <w:p w:rsidR="0070101C" w:rsidRPr="00AB7FB4"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AB7FB4">
              <w:rPr>
                <w:rFonts w:ascii="仿宋" w:eastAsia="仿宋" w:hAnsi="仿宋" w:hint="eastAsia"/>
                <w:bCs/>
                <w:sz w:val="22"/>
                <w:szCs w:val="21"/>
              </w:rPr>
              <w:t>≥8个有线防区</w:t>
            </w:r>
          </w:p>
          <w:p w:rsidR="0070101C" w:rsidRPr="00AB7FB4" w:rsidRDefault="0070101C" w:rsidP="0034727C">
            <w:pPr>
              <w:widowControl/>
              <w:spacing w:line="276" w:lineRule="auto"/>
              <w:rPr>
                <w:rFonts w:ascii="仿宋" w:eastAsia="仿宋" w:hAnsi="仿宋"/>
                <w:bCs/>
                <w:sz w:val="22"/>
                <w:szCs w:val="21"/>
              </w:rPr>
            </w:pPr>
            <w:r w:rsidRPr="00AB7FB4">
              <w:rPr>
                <w:rFonts w:ascii="仿宋" w:eastAsia="仿宋" w:hAnsi="仿宋" w:hint="eastAsia"/>
                <w:bCs/>
                <w:sz w:val="22"/>
                <w:szCs w:val="21"/>
              </w:rPr>
              <w:t>2、</w:t>
            </w:r>
            <w:r w:rsidRPr="00AB7FB4">
              <w:rPr>
                <w:rFonts w:ascii="仿宋" w:eastAsia="仿宋" w:hAnsi="仿宋"/>
                <w:bCs/>
                <w:sz w:val="22"/>
                <w:szCs w:val="21"/>
              </w:rPr>
              <w:t>RS</w:t>
            </w:r>
            <w:r w:rsidRPr="00AB7FB4">
              <w:rPr>
                <w:rFonts w:ascii="仿宋" w:eastAsia="仿宋" w:hAnsi="仿宋" w:hint="eastAsia"/>
                <w:bCs/>
                <w:sz w:val="22"/>
                <w:szCs w:val="21"/>
              </w:rPr>
              <w:t>485通讯，双通讯总线输出，通讯距离可达2400米</w:t>
            </w:r>
          </w:p>
          <w:p w:rsidR="0070101C" w:rsidRPr="00AB7FB4" w:rsidRDefault="0070101C" w:rsidP="0034727C">
            <w:pPr>
              <w:widowControl/>
              <w:spacing w:line="276" w:lineRule="auto"/>
              <w:rPr>
                <w:rFonts w:ascii="仿宋" w:eastAsia="仿宋" w:hAnsi="仿宋"/>
                <w:bCs/>
                <w:sz w:val="22"/>
                <w:szCs w:val="21"/>
              </w:rPr>
            </w:pPr>
            <w:r w:rsidRPr="00AB7FB4">
              <w:rPr>
                <w:rFonts w:ascii="仿宋" w:eastAsia="仿宋" w:hAnsi="仿宋" w:hint="eastAsia"/>
                <w:bCs/>
                <w:sz w:val="22"/>
                <w:szCs w:val="21"/>
              </w:rPr>
              <w:lastRenderedPageBreak/>
              <w:t>3、支持报警联动输出，支持定时布撤防</w:t>
            </w:r>
          </w:p>
          <w:p w:rsidR="0070101C" w:rsidRPr="00AB7FB4" w:rsidRDefault="0070101C" w:rsidP="0034727C">
            <w:pPr>
              <w:widowControl/>
              <w:spacing w:line="276" w:lineRule="auto"/>
              <w:rPr>
                <w:rFonts w:ascii="仿宋" w:eastAsia="仿宋" w:hAnsi="仿宋"/>
                <w:bCs/>
                <w:sz w:val="22"/>
                <w:szCs w:val="21"/>
              </w:rPr>
            </w:pPr>
            <w:r w:rsidRPr="00AB7FB4">
              <w:rPr>
                <w:rFonts w:ascii="仿宋" w:eastAsia="仿宋" w:hAnsi="仿宋" w:hint="eastAsia"/>
                <w:bCs/>
                <w:sz w:val="22"/>
                <w:szCs w:val="21"/>
              </w:rPr>
              <w:t>4、自带串口模块、总线驱动器</w:t>
            </w:r>
          </w:p>
          <w:p w:rsidR="0070101C" w:rsidRPr="00DF3972" w:rsidRDefault="0070101C" w:rsidP="0034727C">
            <w:pPr>
              <w:widowControl/>
              <w:spacing w:line="276" w:lineRule="auto"/>
              <w:rPr>
                <w:rFonts w:ascii="仿宋" w:eastAsia="仿宋" w:hAnsi="仿宋"/>
                <w:bCs/>
                <w:sz w:val="22"/>
                <w:szCs w:val="21"/>
              </w:rPr>
            </w:pPr>
            <w:r w:rsidRPr="00AB7FB4">
              <w:rPr>
                <w:rFonts w:ascii="仿宋" w:eastAsia="仿宋" w:hAnsi="仿宋" w:hint="eastAsia"/>
                <w:bCs/>
                <w:sz w:val="22"/>
                <w:szCs w:val="21"/>
              </w:rPr>
              <w:t>5、含电源及后备电池</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lastRenderedPageBreak/>
              <w:t>4</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控制键盘</w:t>
            </w:r>
          </w:p>
        </w:tc>
        <w:tc>
          <w:tcPr>
            <w:tcW w:w="6639" w:type="dxa"/>
            <w:shd w:val="clear" w:color="auto" w:fill="auto"/>
            <w:vAlign w:val="center"/>
          </w:tcPr>
          <w:p w:rsidR="0070101C" w:rsidRPr="004F1572" w:rsidRDefault="0070101C" w:rsidP="0034727C">
            <w:pPr>
              <w:widowControl/>
              <w:spacing w:line="276" w:lineRule="auto"/>
              <w:rPr>
                <w:rFonts w:ascii="仿宋" w:eastAsia="仿宋" w:hAnsi="仿宋"/>
                <w:bCs/>
                <w:sz w:val="22"/>
                <w:szCs w:val="21"/>
              </w:rPr>
            </w:pPr>
            <w:r w:rsidRPr="004F1572">
              <w:rPr>
                <w:rFonts w:ascii="仿宋" w:eastAsia="仿宋" w:hAnsi="仿宋" w:hint="eastAsia"/>
                <w:bCs/>
                <w:sz w:val="22"/>
                <w:szCs w:val="21"/>
              </w:rPr>
              <w:t>1、中文液晶显示，带报警输出</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IP网络模块</w:t>
            </w:r>
          </w:p>
        </w:tc>
        <w:tc>
          <w:tcPr>
            <w:tcW w:w="6639" w:type="dxa"/>
            <w:shd w:val="clear" w:color="auto" w:fill="auto"/>
            <w:vAlign w:val="center"/>
          </w:tcPr>
          <w:p w:rsidR="0070101C" w:rsidRPr="004F1572" w:rsidRDefault="0070101C" w:rsidP="0034727C">
            <w:pPr>
              <w:widowControl/>
              <w:spacing w:line="276" w:lineRule="auto"/>
              <w:rPr>
                <w:rFonts w:ascii="仿宋" w:eastAsia="仿宋" w:hAnsi="仿宋"/>
                <w:bCs/>
                <w:sz w:val="22"/>
                <w:szCs w:val="21"/>
              </w:rPr>
            </w:pPr>
            <w:r w:rsidRPr="004F1572">
              <w:rPr>
                <w:rFonts w:ascii="仿宋" w:eastAsia="仿宋" w:hAnsi="仿宋" w:hint="eastAsia"/>
                <w:bCs/>
                <w:sz w:val="22"/>
                <w:szCs w:val="21"/>
              </w:rPr>
              <w:t>1、网络通讯功能模块</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6</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管理平台系统软件</w:t>
            </w:r>
          </w:p>
        </w:tc>
        <w:tc>
          <w:tcPr>
            <w:tcW w:w="6639" w:type="dxa"/>
            <w:shd w:val="clear" w:color="auto" w:fill="auto"/>
            <w:vAlign w:val="center"/>
          </w:tcPr>
          <w:p w:rsidR="0070101C" w:rsidRPr="004F1572" w:rsidRDefault="0070101C" w:rsidP="0034727C">
            <w:pPr>
              <w:widowControl/>
              <w:spacing w:line="276" w:lineRule="auto"/>
              <w:rPr>
                <w:rFonts w:ascii="仿宋" w:eastAsia="仿宋" w:hAnsi="仿宋"/>
                <w:bCs/>
                <w:sz w:val="22"/>
                <w:szCs w:val="21"/>
              </w:rPr>
            </w:pPr>
            <w:r w:rsidRPr="004F1572">
              <w:rPr>
                <w:rFonts w:ascii="仿宋" w:eastAsia="仿宋" w:hAnsi="仿宋" w:hint="eastAsia"/>
                <w:bCs/>
                <w:sz w:val="22"/>
                <w:szCs w:val="21"/>
              </w:rPr>
              <w:t>1、管理平台系统软件，含加密狗</w:t>
            </w:r>
          </w:p>
        </w:tc>
      </w:tr>
      <w:tr w:rsidR="0070101C" w:rsidRPr="00BC47C5" w:rsidTr="0034727C">
        <w:trPr>
          <w:trHeight w:val="240"/>
          <w:jc w:val="center"/>
        </w:trPr>
        <w:tc>
          <w:tcPr>
            <w:tcW w:w="744"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7</w:t>
            </w:r>
          </w:p>
        </w:tc>
        <w:tc>
          <w:tcPr>
            <w:tcW w:w="2127"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声光警号</w:t>
            </w:r>
          </w:p>
        </w:tc>
        <w:tc>
          <w:tcPr>
            <w:tcW w:w="6639" w:type="dxa"/>
            <w:tcBorders>
              <w:bottom w:val="single" w:sz="4" w:space="0" w:color="auto"/>
            </w:tcBorders>
            <w:shd w:val="clear" w:color="auto" w:fill="auto"/>
            <w:vAlign w:val="center"/>
          </w:tcPr>
          <w:p w:rsidR="0070101C" w:rsidRPr="004F1572" w:rsidRDefault="0070101C" w:rsidP="0034727C">
            <w:pPr>
              <w:widowControl/>
              <w:spacing w:line="276" w:lineRule="auto"/>
              <w:rPr>
                <w:rFonts w:ascii="仿宋" w:eastAsia="仿宋" w:hAnsi="仿宋"/>
                <w:bCs/>
                <w:sz w:val="22"/>
                <w:szCs w:val="21"/>
              </w:rPr>
            </w:pPr>
            <w:r w:rsidRPr="004F1572">
              <w:rPr>
                <w:rFonts w:ascii="仿宋" w:eastAsia="仿宋" w:hAnsi="仿宋"/>
                <w:bCs/>
                <w:sz w:val="22"/>
                <w:szCs w:val="21"/>
              </w:rPr>
              <w:t>1</w:t>
            </w:r>
            <w:r w:rsidRPr="004F1572">
              <w:rPr>
                <w:rFonts w:ascii="仿宋" w:eastAsia="仿宋" w:hAnsi="仿宋" w:hint="eastAsia"/>
                <w:bCs/>
                <w:sz w:val="22"/>
                <w:szCs w:val="21"/>
              </w:rPr>
              <w:t>、DC12V，警声&gt;95db</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sidRPr="000D7CF2">
              <w:rPr>
                <w:rFonts w:ascii="仿宋" w:eastAsia="仿宋" w:hAnsi="仿宋" w:hint="eastAsia"/>
                <w:b/>
                <w:bCs/>
                <w:sz w:val="22"/>
                <w:szCs w:val="21"/>
              </w:rPr>
              <w:t>三、视频监控系统</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采集前端</w:t>
            </w:r>
          </w:p>
        </w:tc>
        <w:tc>
          <w:tcPr>
            <w:tcW w:w="6639" w:type="dxa"/>
            <w:shd w:val="clear" w:color="auto" w:fill="auto"/>
            <w:vAlign w:val="center"/>
            <w:hideMark/>
          </w:tcPr>
          <w:p w:rsidR="0070101C" w:rsidRPr="008F20A3"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8F20A3">
              <w:rPr>
                <w:rFonts w:ascii="仿宋" w:eastAsia="仿宋" w:hAnsi="仿宋" w:hint="eastAsia"/>
                <w:bCs/>
                <w:sz w:val="22"/>
                <w:szCs w:val="21"/>
              </w:rPr>
              <w:t>≥200万像素</w:t>
            </w:r>
          </w:p>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hint="eastAsia"/>
                <w:bCs/>
                <w:sz w:val="22"/>
                <w:szCs w:val="21"/>
              </w:rPr>
              <w:t>2、内置MIC</w:t>
            </w:r>
          </w:p>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hint="eastAsia"/>
                <w:bCs/>
                <w:sz w:val="22"/>
                <w:szCs w:val="21"/>
              </w:rPr>
              <w:t>3、支持报警事件断开、非法访问、区域入侵、异常侦测</w:t>
            </w:r>
          </w:p>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hint="eastAsia"/>
                <w:bCs/>
                <w:sz w:val="22"/>
                <w:szCs w:val="21"/>
              </w:rPr>
              <w:t>4、支持独立供电</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协议开关</w:t>
            </w:r>
          </w:p>
        </w:tc>
        <w:tc>
          <w:tcPr>
            <w:tcW w:w="6639" w:type="dxa"/>
            <w:shd w:val="clear" w:color="auto" w:fill="auto"/>
            <w:vAlign w:val="center"/>
            <w:hideMark/>
          </w:tcPr>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bCs/>
                <w:sz w:val="22"/>
                <w:szCs w:val="21"/>
              </w:rPr>
              <w:t>1</w:t>
            </w:r>
            <w:r w:rsidRPr="008F20A3">
              <w:rPr>
                <w:rFonts w:ascii="仿宋" w:eastAsia="仿宋" w:hAnsi="仿宋" w:hint="eastAsia"/>
                <w:bCs/>
                <w:sz w:val="22"/>
                <w:szCs w:val="21"/>
              </w:rPr>
              <w:t>、≥24端口，支持独立供电</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单模光模块</w:t>
            </w:r>
          </w:p>
        </w:tc>
        <w:tc>
          <w:tcPr>
            <w:tcW w:w="6639" w:type="dxa"/>
            <w:shd w:val="clear" w:color="auto" w:fill="auto"/>
            <w:vAlign w:val="center"/>
            <w:hideMark/>
          </w:tcPr>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bCs/>
                <w:sz w:val="22"/>
                <w:szCs w:val="21"/>
              </w:rPr>
              <w:t>1</w:t>
            </w:r>
            <w:r w:rsidRPr="008F20A3">
              <w:rPr>
                <w:rFonts w:ascii="仿宋" w:eastAsia="仿宋" w:hAnsi="仿宋" w:hint="eastAsia"/>
                <w:bCs/>
                <w:sz w:val="22"/>
                <w:szCs w:val="21"/>
              </w:rPr>
              <w:t>、</w:t>
            </w:r>
            <w:r w:rsidRPr="008F20A3">
              <w:rPr>
                <w:rFonts w:ascii="仿宋" w:eastAsia="仿宋" w:hAnsi="仿宋"/>
                <w:bCs/>
                <w:sz w:val="22"/>
                <w:szCs w:val="21"/>
              </w:rPr>
              <w:t>10km</w:t>
            </w:r>
            <w:r w:rsidRPr="008F20A3">
              <w:rPr>
                <w:rFonts w:ascii="仿宋" w:eastAsia="仿宋" w:hAnsi="仿宋" w:hint="eastAsia"/>
                <w:bCs/>
                <w:sz w:val="22"/>
                <w:szCs w:val="21"/>
              </w:rPr>
              <w:t>，千兆单模光模块</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NVR</w:t>
            </w:r>
          </w:p>
        </w:tc>
        <w:tc>
          <w:tcPr>
            <w:tcW w:w="6639" w:type="dxa"/>
            <w:shd w:val="clear" w:color="auto" w:fill="auto"/>
            <w:vAlign w:val="center"/>
            <w:hideMark/>
          </w:tcPr>
          <w:p w:rsidR="0070101C" w:rsidRPr="008F20A3"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8F20A3">
              <w:rPr>
                <w:rFonts w:ascii="仿宋" w:eastAsia="仿宋" w:hAnsi="仿宋" w:hint="eastAsia"/>
                <w:bCs/>
                <w:sz w:val="22"/>
                <w:szCs w:val="21"/>
              </w:rPr>
              <w:t>工业级嵌入式微控制器，嵌入式Linux操作系统</w:t>
            </w:r>
          </w:p>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hint="eastAsia"/>
                <w:bCs/>
                <w:sz w:val="22"/>
                <w:szCs w:val="21"/>
              </w:rPr>
              <w:t>2、硬盘槽位≥8个，支持热插拔，本次配置硬盘总容量需不少于6</w:t>
            </w:r>
            <w:r w:rsidRPr="008F20A3">
              <w:rPr>
                <w:rFonts w:ascii="仿宋" w:eastAsia="仿宋" w:hAnsi="仿宋"/>
                <w:bCs/>
                <w:sz w:val="22"/>
                <w:szCs w:val="21"/>
              </w:rPr>
              <w:t>4T</w:t>
            </w:r>
          </w:p>
          <w:p w:rsidR="0070101C" w:rsidRPr="008F20A3" w:rsidRDefault="0070101C" w:rsidP="0034727C">
            <w:pPr>
              <w:widowControl/>
              <w:spacing w:line="276" w:lineRule="auto"/>
              <w:rPr>
                <w:rFonts w:ascii="仿宋" w:eastAsia="仿宋" w:hAnsi="仿宋"/>
                <w:bCs/>
                <w:sz w:val="22"/>
                <w:szCs w:val="21"/>
              </w:rPr>
            </w:pPr>
            <w:r w:rsidRPr="008F20A3">
              <w:rPr>
                <w:rFonts w:ascii="仿宋" w:eastAsia="仿宋" w:hAnsi="仿宋" w:hint="eastAsia"/>
                <w:bCs/>
                <w:sz w:val="22"/>
                <w:szCs w:val="21"/>
              </w:rPr>
              <w:t>3、接口: HDMI≥2个，网口≥2个，U</w:t>
            </w:r>
            <w:r w:rsidRPr="008F20A3">
              <w:rPr>
                <w:rFonts w:ascii="仿宋" w:eastAsia="仿宋" w:hAnsi="仿宋"/>
                <w:bCs/>
                <w:sz w:val="22"/>
                <w:szCs w:val="21"/>
              </w:rPr>
              <w:t>SB</w:t>
            </w:r>
            <w:r w:rsidRPr="008F20A3">
              <w:rPr>
                <w:rFonts w:ascii="仿宋" w:eastAsia="仿宋" w:hAnsi="仿宋" w:hint="eastAsia"/>
                <w:bCs/>
                <w:sz w:val="22"/>
                <w:szCs w:val="21"/>
              </w:rPr>
              <w:t>≥4个</w:t>
            </w:r>
          </w:p>
          <w:p w:rsidR="0070101C" w:rsidRPr="008F20A3" w:rsidRDefault="0070101C" w:rsidP="0034727C">
            <w:pPr>
              <w:widowControl/>
              <w:spacing w:line="276" w:lineRule="auto"/>
              <w:ind w:left="220" w:hangingChars="100" w:hanging="220"/>
              <w:rPr>
                <w:rFonts w:ascii="仿宋" w:eastAsia="仿宋" w:hAnsi="仿宋"/>
                <w:bCs/>
                <w:sz w:val="22"/>
                <w:szCs w:val="21"/>
              </w:rPr>
            </w:pPr>
            <w:r w:rsidRPr="008F20A3">
              <w:rPr>
                <w:rFonts w:ascii="仿宋" w:eastAsia="仿宋" w:hAnsi="仿宋" w:hint="eastAsia"/>
                <w:bCs/>
                <w:sz w:val="22"/>
                <w:szCs w:val="21"/>
              </w:rPr>
              <w:t>4、接入标准: 支持ONVIF、GB28181等，支持人脸检测、人脸识别、周界防范、视频结构化、人数统计、立体分析等</w:t>
            </w:r>
          </w:p>
          <w:p w:rsidR="0070101C" w:rsidRPr="008F20A3" w:rsidRDefault="0070101C" w:rsidP="0034727C">
            <w:pPr>
              <w:widowControl/>
              <w:spacing w:line="276" w:lineRule="auto"/>
              <w:ind w:left="2"/>
              <w:rPr>
                <w:rFonts w:ascii="仿宋" w:eastAsia="仿宋" w:hAnsi="仿宋"/>
                <w:bCs/>
                <w:sz w:val="22"/>
                <w:szCs w:val="21"/>
              </w:rPr>
            </w:pPr>
            <w:r w:rsidRPr="008F20A3">
              <w:rPr>
                <w:rFonts w:ascii="仿宋" w:eastAsia="仿宋" w:hAnsi="仿宋" w:hint="eastAsia"/>
                <w:bCs/>
                <w:sz w:val="22"/>
                <w:szCs w:val="21"/>
              </w:rPr>
              <w:t>5、可将设备中的硬盘克隆到外接硬盘，实现一键克隆备份硬盘数据</w:t>
            </w:r>
            <w:r>
              <w:rPr>
                <w:rFonts w:ascii="仿宋" w:eastAsia="仿宋" w:hAnsi="仿宋" w:hint="eastAsia"/>
                <w:bCs/>
                <w:sz w:val="22"/>
                <w:szCs w:val="21"/>
              </w:rPr>
              <w:t>。【</w:t>
            </w:r>
            <w:r w:rsidRPr="008F20A3">
              <w:rPr>
                <w:rFonts w:ascii="仿宋" w:eastAsia="仿宋" w:hAnsi="仿宋" w:hint="eastAsia"/>
                <w:b/>
                <w:bCs/>
                <w:color w:val="FF0000"/>
                <w:sz w:val="22"/>
                <w:szCs w:val="21"/>
              </w:rPr>
              <w:t>提供公安部安全与警用电子产品质量检测中心出具的检验报告的扫描件并加盖投标人公章</w:t>
            </w:r>
            <w:r>
              <w:rPr>
                <w:rFonts w:ascii="仿宋" w:eastAsia="仿宋" w:hAnsi="仿宋" w:hint="eastAsia"/>
                <w:bCs/>
                <w:sz w:val="22"/>
                <w:szCs w:val="21"/>
              </w:rPr>
              <w:t>】</w:t>
            </w:r>
          </w:p>
          <w:p w:rsidR="0070101C" w:rsidRDefault="0070101C" w:rsidP="0034727C">
            <w:pPr>
              <w:widowControl/>
              <w:spacing w:line="276" w:lineRule="auto"/>
              <w:ind w:left="220" w:hangingChars="100" w:hanging="220"/>
              <w:rPr>
                <w:rFonts w:ascii="仿宋" w:eastAsia="仿宋" w:hAnsi="仿宋"/>
                <w:bCs/>
                <w:sz w:val="22"/>
                <w:szCs w:val="21"/>
              </w:rPr>
            </w:pPr>
            <w:r w:rsidRPr="008F20A3">
              <w:rPr>
                <w:rFonts w:ascii="仿宋" w:eastAsia="仿宋" w:hAnsi="仿宋" w:hint="eastAsia"/>
                <w:bCs/>
                <w:sz w:val="22"/>
                <w:szCs w:val="21"/>
              </w:rPr>
              <w:t>6、可对所有硬盘的状态进行监测，可检测出硬盘的容量、磁盘组的容量，支持通过U</w:t>
            </w:r>
            <w:r w:rsidRPr="008F20A3">
              <w:rPr>
                <w:rFonts w:ascii="仿宋" w:eastAsia="仿宋" w:hAnsi="仿宋"/>
                <w:bCs/>
                <w:sz w:val="22"/>
                <w:szCs w:val="21"/>
              </w:rPr>
              <w:t>SB</w:t>
            </w:r>
            <w:r w:rsidRPr="008F20A3">
              <w:rPr>
                <w:rFonts w:ascii="仿宋" w:eastAsia="仿宋" w:hAnsi="仿宋" w:hint="eastAsia"/>
                <w:bCs/>
                <w:sz w:val="22"/>
                <w:szCs w:val="21"/>
              </w:rPr>
              <w:t>形式导出硬盘信息</w:t>
            </w:r>
            <w:r>
              <w:rPr>
                <w:rFonts w:ascii="仿宋" w:eastAsia="仿宋" w:hAnsi="仿宋" w:hint="eastAsia"/>
                <w:bCs/>
                <w:sz w:val="22"/>
                <w:szCs w:val="21"/>
              </w:rPr>
              <w:t>。</w:t>
            </w:r>
          </w:p>
          <w:p w:rsidR="0070101C" w:rsidRPr="00DF3972" w:rsidRDefault="0070101C" w:rsidP="0034727C">
            <w:pPr>
              <w:widowControl/>
              <w:spacing w:line="276" w:lineRule="auto"/>
              <w:ind w:left="2"/>
              <w:rPr>
                <w:rFonts w:ascii="仿宋" w:eastAsia="仿宋" w:hAnsi="仿宋"/>
                <w:bCs/>
                <w:sz w:val="22"/>
                <w:szCs w:val="21"/>
              </w:rPr>
            </w:pPr>
            <w:r>
              <w:rPr>
                <w:rFonts w:ascii="仿宋" w:eastAsia="仿宋" w:hAnsi="仿宋" w:hint="eastAsia"/>
                <w:bCs/>
                <w:sz w:val="22"/>
                <w:szCs w:val="21"/>
              </w:rPr>
              <w:t>【</w:t>
            </w:r>
            <w:r w:rsidRPr="008F20A3">
              <w:rPr>
                <w:rFonts w:ascii="仿宋" w:eastAsia="仿宋" w:hAnsi="仿宋" w:hint="eastAsia"/>
                <w:b/>
                <w:bCs/>
                <w:color w:val="FF0000"/>
                <w:sz w:val="22"/>
                <w:szCs w:val="21"/>
              </w:rPr>
              <w:t>提供公安部安全与警用电子产品质量检测中心出具的检验报告的扫描件并加盖投标人公章</w:t>
            </w:r>
            <w:r>
              <w:rPr>
                <w:rFonts w:ascii="仿宋" w:eastAsia="仿宋" w:hAnsi="仿宋" w:hint="eastAsia"/>
                <w:bCs/>
                <w:sz w:val="22"/>
                <w:szCs w:val="21"/>
              </w:rPr>
              <w:t>】</w:t>
            </w:r>
          </w:p>
        </w:tc>
      </w:tr>
      <w:tr w:rsidR="0070101C" w:rsidRPr="00BC47C5" w:rsidTr="0034727C">
        <w:trPr>
          <w:trHeight w:val="240"/>
          <w:jc w:val="center"/>
        </w:trPr>
        <w:tc>
          <w:tcPr>
            <w:tcW w:w="744"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2127"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六类网线</w:t>
            </w:r>
          </w:p>
        </w:tc>
        <w:tc>
          <w:tcPr>
            <w:tcW w:w="6639" w:type="dxa"/>
            <w:tcBorders>
              <w:bottom w:val="single" w:sz="4" w:space="0" w:color="auto"/>
            </w:tcBorders>
            <w:shd w:val="clear" w:color="auto" w:fill="auto"/>
            <w:vAlign w:val="center"/>
          </w:tcPr>
          <w:p w:rsidR="0070101C" w:rsidRPr="00DF3972" w:rsidRDefault="0070101C" w:rsidP="0034727C">
            <w:pPr>
              <w:widowControl/>
              <w:spacing w:line="276" w:lineRule="auto"/>
              <w:rPr>
                <w:rFonts w:ascii="仿宋" w:eastAsia="仿宋" w:hAnsi="仿宋"/>
                <w:bCs/>
                <w:sz w:val="22"/>
                <w:szCs w:val="21"/>
              </w:rPr>
            </w:pPr>
            <w:r w:rsidRPr="008F20A3">
              <w:rPr>
                <w:rFonts w:ascii="仿宋" w:eastAsia="仿宋" w:hAnsi="仿宋" w:hint="eastAsia"/>
                <w:bCs/>
                <w:sz w:val="22"/>
                <w:szCs w:val="21"/>
              </w:rPr>
              <w:t>1、六类4对非屏蔽线缆</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四</w:t>
            </w:r>
            <w:r w:rsidRPr="000D7CF2">
              <w:rPr>
                <w:rFonts w:ascii="仿宋" w:eastAsia="仿宋" w:hAnsi="仿宋" w:hint="eastAsia"/>
                <w:b/>
                <w:bCs/>
                <w:sz w:val="22"/>
                <w:szCs w:val="21"/>
              </w:rPr>
              <w:t>、使用终端</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专用采集终端</w:t>
            </w:r>
          </w:p>
        </w:tc>
        <w:tc>
          <w:tcPr>
            <w:tcW w:w="6639" w:type="dxa"/>
            <w:shd w:val="clear" w:color="auto" w:fill="auto"/>
            <w:vAlign w:val="center"/>
            <w:hideMark/>
          </w:tcPr>
          <w:p w:rsidR="0070101C" w:rsidRPr="00EB2A5E"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EB2A5E">
              <w:rPr>
                <w:rFonts w:ascii="仿宋" w:eastAsia="仿宋" w:hAnsi="仿宋" w:hint="eastAsia"/>
                <w:bCs/>
                <w:sz w:val="22"/>
                <w:szCs w:val="21"/>
              </w:rPr>
              <w:t>C</w:t>
            </w:r>
            <w:r w:rsidRPr="00EB2A5E">
              <w:rPr>
                <w:rFonts w:ascii="仿宋" w:eastAsia="仿宋" w:hAnsi="仿宋"/>
                <w:bCs/>
                <w:sz w:val="22"/>
                <w:szCs w:val="21"/>
              </w:rPr>
              <w:t>PU</w:t>
            </w:r>
            <w:r w:rsidRPr="00EB2A5E">
              <w:rPr>
                <w:rFonts w:ascii="仿宋" w:eastAsia="仿宋" w:hAnsi="仿宋" w:hint="eastAsia"/>
                <w:bCs/>
                <w:sz w:val="22"/>
                <w:szCs w:val="21"/>
              </w:rPr>
              <w:t>≥I7，内存≥8G，硬盘≥1</w:t>
            </w:r>
            <w:r w:rsidRPr="00EB2A5E">
              <w:rPr>
                <w:rFonts w:ascii="仿宋" w:eastAsia="仿宋" w:hAnsi="仿宋"/>
                <w:bCs/>
                <w:sz w:val="22"/>
                <w:szCs w:val="21"/>
              </w:rPr>
              <w:t>T</w:t>
            </w:r>
          </w:p>
          <w:p w:rsidR="0070101C" w:rsidRPr="00EB2A5E" w:rsidRDefault="0070101C" w:rsidP="0034727C">
            <w:pPr>
              <w:widowControl/>
              <w:spacing w:line="276" w:lineRule="auto"/>
              <w:rPr>
                <w:rFonts w:ascii="仿宋" w:eastAsia="仿宋" w:hAnsi="仿宋"/>
                <w:bCs/>
                <w:sz w:val="22"/>
                <w:szCs w:val="21"/>
              </w:rPr>
            </w:pPr>
            <w:r w:rsidRPr="00EB2A5E">
              <w:rPr>
                <w:rFonts w:ascii="仿宋" w:eastAsia="仿宋" w:hAnsi="仿宋" w:hint="eastAsia"/>
                <w:bCs/>
                <w:sz w:val="22"/>
                <w:szCs w:val="21"/>
              </w:rPr>
              <w:t>2、支持DVD刻录，集成千兆网卡</w:t>
            </w:r>
          </w:p>
          <w:p w:rsidR="0070101C" w:rsidRPr="00EB2A5E" w:rsidRDefault="0070101C" w:rsidP="0034727C">
            <w:pPr>
              <w:widowControl/>
              <w:spacing w:line="276" w:lineRule="auto"/>
              <w:rPr>
                <w:rFonts w:ascii="仿宋" w:eastAsia="仿宋" w:hAnsi="仿宋"/>
                <w:bCs/>
                <w:sz w:val="22"/>
                <w:szCs w:val="21"/>
              </w:rPr>
            </w:pPr>
            <w:r w:rsidRPr="00EB2A5E">
              <w:rPr>
                <w:rFonts w:ascii="仿宋" w:eastAsia="仿宋" w:hAnsi="仿宋" w:hint="eastAsia"/>
                <w:bCs/>
                <w:sz w:val="22"/>
                <w:szCs w:val="21"/>
              </w:rPr>
              <w:t>3、含USB键盘、鼠标，USB接口≥6个</w:t>
            </w:r>
          </w:p>
          <w:p w:rsidR="0070101C" w:rsidRPr="00DF3972" w:rsidRDefault="0070101C" w:rsidP="0034727C">
            <w:pPr>
              <w:widowControl/>
              <w:spacing w:line="276" w:lineRule="auto"/>
              <w:rPr>
                <w:rFonts w:ascii="仿宋" w:eastAsia="仿宋" w:hAnsi="仿宋"/>
                <w:bCs/>
                <w:sz w:val="22"/>
                <w:szCs w:val="21"/>
              </w:rPr>
            </w:pPr>
            <w:r w:rsidRPr="00EB2A5E">
              <w:rPr>
                <w:rFonts w:ascii="仿宋" w:eastAsia="仿宋" w:hAnsi="仿宋" w:hint="eastAsia"/>
                <w:bCs/>
                <w:sz w:val="22"/>
                <w:szCs w:val="21"/>
              </w:rPr>
              <w:t>4、显示器≥23寸</w:t>
            </w:r>
          </w:p>
        </w:tc>
      </w:tr>
      <w:tr w:rsidR="0070101C" w:rsidRPr="00BC47C5" w:rsidTr="0034727C">
        <w:trPr>
          <w:trHeight w:val="70"/>
          <w:jc w:val="center"/>
        </w:trPr>
        <w:tc>
          <w:tcPr>
            <w:tcW w:w="744"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27"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声纹识别仪</w:t>
            </w:r>
          </w:p>
        </w:tc>
        <w:tc>
          <w:tcPr>
            <w:tcW w:w="6639" w:type="dxa"/>
            <w:tcBorders>
              <w:bottom w:val="single" w:sz="4" w:space="0" w:color="auto"/>
            </w:tcBorders>
            <w:shd w:val="clear" w:color="auto" w:fill="auto"/>
            <w:vAlign w:val="center"/>
            <w:hideMark/>
          </w:tcPr>
          <w:p w:rsidR="0070101C" w:rsidRPr="00EB2A5E"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EB2A5E">
              <w:rPr>
                <w:rFonts w:ascii="仿宋" w:eastAsia="仿宋" w:hAnsi="仿宋" w:hint="eastAsia"/>
                <w:bCs/>
                <w:sz w:val="22"/>
                <w:szCs w:val="21"/>
              </w:rPr>
              <w:t>不低于1/2.7英寸CMOS，最大分辨率：1080P@30fps</w:t>
            </w:r>
          </w:p>
          <w:p w:rsidR="0070101C" w:rsidRPr="00EB2A5E" w:rsidRDefault="0070101C" w:rsidP="0034727C">
            <w:pPr>
              <w:widowControl/>
              <w:spacing w:line="276" w:lineRule="auto"/>
              <w:rPr>
                <w:rFonts w:ascii="仿宋" w:eastAsia="仿宋" w:hAnsi="仿宋"/>
                <w:bCs/>
                <w:sz w:val="22"/>
                <w:szCs w:val="21"/>
              </w:rPr>
            </w:pPr>
            <w:r w:rsidRPr="00EB2A5E">
              <w:rPr>
                <w:rFonts w:ascii="仿宋" w:eastAsia="仿宋" w:hAnsi="仿宋" w:hint="eastAsia"/>
                <w:bCs/>
                <w:sz w:val="22"/>
                <w:szCs w:val="21"/>
              </w:rPr>
              <w:t>2、视频压缩格式：支持MJPEG，不低于300万像素</w:t>
            </w:r>
          </w:p>
          <w:p w:rsidR="0070101C" w:rsidRPr="00EB2A5E" w:rsidRDefault="0070101C" w:rsidP="0034727C">
            <w:pPr>
              <w:widowControl/>
              <w:spacing w:line="276" w:lineRule="auto"/>
              <w:rPr>
                <w:rFonts w:ascii="仿宋" w:eastAsia="仿宋" w:hAnsi="仿宋"/>
                <w:bCs/>
                <w:sz w:val="22"/>
                <w:szCs w:val="21"/>
              </w:rPr>
            </w:pPr>
            <w:r w:rsidRPr="00EB2A5E">
              <w:rPr>
                <w:rFonts w:ascii="仿宋" w:eastAsia="仿宋" w:hAnsi="仿宋" w:hint="eastAsia"/>
                <w:bCs/>
                <w:sz w:val="22"/>
                <w:szCs w:val="21"/>
              </w:rPr>
              <w:t>3、内置独立功放降噪MIC，支持800-48000KHz</w:t>
            </w:r>
          </w:p>
          <w:p w:rsidR="0070101C" w:rsidRPr="00DF3972" w:rsidRDefault="0070101C" w:rsidP="0034727C">
            <w:pPr>
              <w:widowControl/>
              <w:spacing w:line="276" w:lineRule="auto"/>
              <w:rPr>
                <w:rFonts w:ascii="仿宋" w:eastAsia="仿宋" w:hAnsi="仿宋"/>
                <w:bCs/>
                <w:sz w:val="22"/>
                <w:szCs w:val="21"/>
              </w:rPr>
            </w:pPr>
            <w:r w:rsidRPr="00EB2A5E">
              <w:rPr>
                <w:rFonts w:ascii="仿宋" w:eastAsia="仿宋" w:hAnsi="仿宋" w:hint="eastAsia"/>
                <w:bCs/>
                <w:sz w:val="22"/>
                <w:szCs w:val="21"/>
              </w:rPr>
              <w:t>4、麦克风信噪比：-35dB灵敏度，全指向性</w:t>
            </w:r>
          </w:p>
        </w:tc>
      </w:tr>
      <w:tr w:rsidR="0070101C" w:rsidRPr="00BC47C5" w:rsidTr="0034727C">
        <w:trPr>
          <w:trHeight w:val="70"/>
          <w:jc w:val="center"/>
        </w:trPr>
        <w:tc>
          <w:tcPr>
            <w:tcW w:w="744"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c>
          <w:tcPr>
            <w:tcW w:w="2127"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Pr>
                <w:rFonts w:ascii="仿宋" w:eastAsia="仿宋" w:hAnsi="仿宋" w:hint="eastAsia"/>
                <w:bCs/>
                <w:sz w:val="22"/>
                <w:szCs w:val="21"/>
              </w:rPr>
              <w:t>智能防护终端</w:t>
            </w:r>
          </w:p>
        </w:tc>
        <w:tc>
          <w:tcPr>
            <w:tcW w:w="6639" w:type="dxa"/>
            <w:tcBorders>
              <w:bottom w:val="single" w:sz="4" w:space="0" w:color="auto"/>
            </w:tcBorders>
            <w:shd w:val="clear" w:color="auto" w:fill="auto"/>
            <w:vAlign w:val="center"/>
          </w:tcPr>
          <w:p w:rsidR="0070101C" w:rsidRDefault="0070101C" w:rsidP="0034727C">
            <w:pPr>
              <w:widowControl/>
              <w:spacing w:line="276" w:lineRule="auto"/>
              <w:rPr>
                <w:rFonts w:ascii="仿宋" w:eastAsia="仿宋" w:hAnsi="仿宋"/>
                <w:bCs/>
                <w:sz w:val="22"/>
                <w:szCs w:val="21"/>
              </w:rPr>
            </w:pPr>
            <w:r>
              <w:rPr>
                <w:rFonts w:ascii="仿宋" w:eastAsia="仿宋" w:hAnsi="仿宋"/>
                <w:bCs/>
                <w:sz w:val="22"/>
                <w:szCs w:val="21"/>
              </w:rPr>
              <w:t>1</w:t>
            </w:r>
            <w:r>
              <w:rPr>
                <w:rFonts w:ascii="仿宋" w:eastAsia="仿宋" w:hAnsi="仿宋" w:hint="eastAsia"/>
                <w:bCs/>
                <w:sz w:val="22"/>
                <w:szCs w:val="21"/>
              </w:rPr>
              <w:t>、≥</w:t>
            </w:r>
            <w:r w:rsidRPr="0009042A">
              <w:rPr>
                <w:rFonts w:ascii="仿宋" w:eastAsia="仿宋" w:hAnsi="仿宋" w:hint="eastAsia"/>
                <w:bCs/>
                <w:sz w:val="22"/>
                <w:szCs w:val="21"/>
              </w:rPr>
              <w:t>10端口，</w:t>
            </w:r>
            <w:r>
              <w:rPr>
                <w:rFonts w:ascii="仿宋" w:eastAsia="仿宋" w:hAnsi="仿宋" w:hint="eastAsia"/>
                <w:bCs/>
                <w:sz w:val="22"/>
                <w:szCs w:val="21"/>
              </w:rPr>
              <w:t>≥</w:t>
            </w:r>
            <w:r w:rsidRPr="0009042A">
              <w:rPr>
                <w:rFonts w:ascii="仿宋" w:eastAsia="仿宋" w:hAnsi="仿宋" w:hint="eastAsia"/>
                <w:bCs/>
                <w:sz w:val="22"/>
                <w:szCs w:val="21"/>
              </w:rPr>
              <w:t>2光纤接口，</w:t>
            </w:r>
            <w:r>
              <w:rPr>
                <w:rFonts w:ascii="仿宋" w:eastAsia="仿宋" w:hAnsi="仿宋" w:hint="eastAsia"/>
                <w:bCs/>
                <w:sz w:val="22"/>
                <w:szCs w:val="21"/>
              </w:rPr>
              <w:t>≥</w:t>
            </w:r>
            <w:r w:rsidRPr="0009042A">
              <w:rPr>
                <w:rFonts w:ascii="仿宋" w:eastAsia="仿宋" w:hAnsi="仿宋" w:hint="eastAsia"/>
                <w:bCs/>
                <w:sz w:val="22"/>
                <w:szCs w:val="21"/>
              </w:rPr>
              <w:t>1个USB</w:t>
            </w:r>
            <w:r>
              <w:rPr>
                <w:rFonts w:ascii="仿宋" w:eastAsia="仿宋" w:hAnsi="仿宋" w:hint="eastAsia"/>
                <w:bCs/>
                <w:sz w:val="22"/>
                <w:szCs w:val="21"/>
              </w:rPr>
              <w:t>接口</w:t>
            </w:r>
          </w:p>
          <w:p w:rsidR="0070101C" w:rsidRDefault="0070101C" w:rsidP="0034727C">
            <w:pPr>
              <w:widowControl/>
              <w:spacing w:line="276" w:lineRule="auto"/>
              <w:rPr>
                <w:rFonts w:ascii="仿宋" w:eastAsia="仿宋" w:hAnsi="仿宋"/>
                <w:bCs/>
                <w:sz w:val="22"/>
                <w:szCs w:val="21"/>
              </w:rPr>
            </w:pPr>
            <w:r>
              <w:rPr>
                <w:rFonts w:ascii="仿宋" w:eastAsia="仿宋" w:hAnsi="仿宋"/>
                <w:bCs/>
                <w:sz w:val="22"/>
                <w:szCs w:val="21"/>
              </w:rPr>
              <w:lastRenderedPageBreak/>
              <w:t>2</w:t>
            </w:r>
            <w:r>
              <w:rPr>
                <w:rFonts w:ascii="仿宋" w:eastAsia="仿宋" w:hAnsi="仿宋" w:hint="eastAsia"/>
                <w:bCs/>
                <w:sz w:val="22"/>
                <w:szCs w:val="21"/>
              </w:rPr>
              <w:t>、</w:t>
            </w:r>
            <w:r w:rsidRPr="0009042A">
              <w:rPr>
                <w:rFonts w:ascii="仿宋" w:eastAsia="仿宋" w:hAnsi="仿宋" w:hint="eastAsia"/>
                <w:bCs/>
                <w:sz w:val="22"/>
                <w:szCs w:val="21"/>
              </w:rPr>
              <w:t>具备病毒防护功能，含挂耳</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lastRenderedPageBreak/>
              <w:t>五</w:t>
            </w:r>
            <w:r w:rsidRPr="000D7CF2">
              <w:rPr>
                <w:rFonts w:ascii="仿宋" w:eastAsia="仿宋" w:hAnsi="仿宋" w:hint="eastAsia"/>
                <w:b/>
                <w:bCs/>
                <w:sz w:val="22"/>
                <w:szCs w:val="21"/>
              </w:rPr>
              <w:t>、气体消防系统</w:t>
            </w:r>
          </w:p>
        </w:tc>
      </w:tr>
      <w:tr w:rsidR="0070101C" w:rsidRPr="00BC47C5" w:rsidTr="0034727C">
        <w:trPr>
          <w:trHeight w:val="240"/>
          <w:jc w:val="center"/>
        </w:trPr>
        <w:tc>
          <w:tcPr>
            <w:tcW w:w="744"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tcBorders>
              <w:bottom w:val="single" w:sz="4" w:space="0" w:color="auto"/>
            </w:tcBorders>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吊顶式气体消防设备</w:t>
            </w:r>
          </w:p>
        </w:tc>
        <w:tc>
          <w:tcPr>
            <w:tcW w:w="6639" w:type="dxa"/>
            <w:tcBorders>
              <w:bottom w:val="single" w:sz="4" w:space="0" w:color="auto"/>
            </w:tcBorders>
            <w:shd w:val="clear" w:color="auto" w:fill="auto"/>
            <w:vAlign w:val="center"/>
            <w:hideMark/>
          </w:tcPr>
          <w:p w:rsidR="0070101C" w:rsidRPr="00DF3972" w:rsidRDefault="0070101C" w:rsidP="0034727C">
            <w:pPr>
              <w:widowControl/>
              <w:spacing w:line="276" w:lineRule="auto"/>
              <w:rPr>
                <w:rFonts w:ascii="仿宋" w:eastAsia="仿宋" w:hAnsi="仿宋"/>
                <w:bCs/>
                <w:sz w:val="22"/>
                <w:szCs w:val="21"/>
              </w:rPr>
            </w:pPr>
            <w:r>
              <w:rPr>
                <w:rFonts w:ascii="仿宋" w:eastAsia="仿宋" w:hAnsi="仿宋" w:hint="eastAsia"/>
                <w:bCs/>
                <w:sz w:val="22"/>
                <w:szCs w:val="21"/>
              </w:rPr>
              <w:t>1、</w:t>
            </w:r>
            <w:r w:rsidRPr="00EB2A5E">
              <w:rPr>
                <w:rFonts w:ascii="仿宋" w:eastAsia="仿宋" w:hAnsi="仿宋" w:hint="eastAsia"/>
                <w:bCs/>
                <w:sz w:val="22"/>
                <w:szCs w:val="21"/>
              </w:rPr>
              <w:t>2</w:t>
            </w:r>
            <w:r w:rsidRPr="00EB2A5E">
              <w:rPr>
                <w:rFonts w:ascii="仿宋" w:eastAsia="仿宋" w:hAnsi="仿宋"/>
                <w:bCs/>
                <w:sz w:val="22"/>
                <w:szCs w:val="21"/>
              </w:rPr>
              <w:t>0</w:t>
            </w:r>
            <w:r w:rsidRPr="00EB2A5E">
              <w:rPr>
                <w:rFonts w:ascii="仿宋" w:eastAsia="仿宋" w:hAnsi="仿宋" w:hint="eastAsia"/>
                <w:bCs/>
                <w:sz w:val="22"/>
                <w:szCs w:val="21"/>
              </w:rPr>
              <w:t>kg，七氟丙烷气体消防一体式设备</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六</w:t>
            </w:r>
            <w:r w:rsidRPr="000D7CF2">
              <w:rPr>
                <w:rFonts w:ascii="仿宋" w:eastAsia="仿宋" w:hAnsi="仿宋" w:hint="eastAsia"/>
                <w:b/>
                <w:bCs/>
                <w:sz w:val="22"/>
                <w:szCs w:val="21"/>
              </w:rPr>
              <w:t>、机房配套</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机柜</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1、尺寸：不低于600*1000*2000</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PDU</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1、8位，10A</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bCs/>
                <w:sz w:val="22"/>
                <w:szCs w:val="21"/>
              </w:rPr>
              <w:t>3</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协议开关</w:t>
            </w:r>
          </w:p>
        </w:tc>
        <w:tc>
          <w:tcPr>
            <w:tcW w:w="6639" w:type="dxa"/>
            <w:shd w:val="clear" w:color="auto" w:fill="auto"/>
            <w:vAlign w:val="center"/>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bCs/>
                <w:sz w:val="22"/>
                <w:szCs w:val="21"/>
              </w:rPr>
              <w:t>1</w:t>
            </w:r>
            <w:r w:rsidRPr="00E61EDE">
              <w:rPr>
                <w:rFonts w:ascii="仿宋" w:eastAsia="仿宋" w:hAnsi="仿宋" w:hint="eastAsia"/>
                <w:bCs/>
                <w:sz w:val="22"/>
                <w:szCs w:val="21"/>
              </w:rPr>
              <w:t>、≥24端口，≥4光纤接口</w:t>
            </w:r>
          </w:p>
        </w:tc>
      </w:tr>
      <w:tr w:rsidR="0070101C" w:rsidRPr="00BC47C5" w:rsidTr="0034727C">
        <w:trPr>
          <w:trHeight w:val="7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bCs/>
                <w:sz w:val="22"/>
                <w:szCs w:val="21"/>
              </w:rPr>
              <w:t>4</w:t>
            </w:r>
          </w:p>
        </w:tc>
        <w:tc>
          <w:tcPr>
            <w:tcW w:w="2127" w:type="dxa"/>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单模光模块</w:t>
            </w:r>
          </w:p>
        </w:tc>
        <w:tc>
          <w:tcPr>
            <w:tcW w:w="6639" w:type="dxa"/>
            <w:shd w:val="clear" w:color="auto" w:fill="auto"/>
            <w:vAlign w:val="center"/>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bCs/>
                <w:sz w:val="22"/>
                <w:szCs w:val="21"/>
              </w:rPr>
              <w:t>1</w:t>
            </w:r>
            <w:r w:rsidRPr="00E61EDE">
              <w:rPr>
                <w:rFonts w:ascii="仿宋" w:eastAsia="仿宋" w:hAnsi="仿宋" w:hint="eastAsia"/>
                <w:bCs/>
                <w:sz w:val="22"/>
                <w:szCs w:val="21"/>
              </w:rPr>
              <w:t>、</w:t>
            </w:r>
            <w:r w:rsidRPr="00E61EDE">
              <w:rPr>
                <w:rFonts w:ascii="仿宋" w:eastAsia="仿宋" w:hAnsi="仿宋"/>
                <w:bCs/>
                <w:sz w:val="22"/>
                <w:szCs w:val="21"/>
              </w:rPr>
              <w:t>10km</w:t>
            </w:r>
            <w:r w:rsidRPr="00E61EDE">
              <w:rPr>
                <w:rFonts w:ascii="仿宋" w:eastAsia="仿宋" w:hAnsi="仿宋" w:hint="eastAsia"/>
                <w:bCs/>
                <w:sz w:val="22"/>
                <w:szCs w:val="21"/>
              </w:rPr>
              <w:t>，千兆单模光模块</w:t>
            </w:r>
          </w:p>
        </w:tc>
      </w:tr>
      <w:tr w:rsidR="0070101C" w:rsidRPr="00BC47C5" w:rsidTr="0034727C">
        <w:trPr>
          <w:trHeight w:val="70"/>
          <w:jc w:val="center"/>
        </w:trPr>
        <w:tc>
          <w:tcPr>
            <w:tcW w:w="744"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2127" w:type="dxa"/>
            <w:tcBorders>
              <w:bottom w:val="single" w:sz="4" w:space="0" w:color="auto"/>
            </w:tcBorders>
            <w:shd w:val="clear" w:color="auto" w:fill="auto"/>
            <w:vAlign w:val="center"/>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协议开关</w:t>
            </w:r>
          </w:p>
        </w:tc>
        <w:tc>
          <w:tcPr>
            <w:tcW w:w="6639" w:type="dxa"/>
            <w:tcBorders>
              <w:bottom w:val="single" w:sz="4" w:space="0" w:color="auto"/>
            </w:tcBorders>
            <w:shd w:val="clear" w:color="auto" w:fill="auto"/>
            <w:vAlign w:val="center"/>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bCs/>
                <w:sz w:val="22"/>
                <w:szCs w:val="21"/>
              </w:rPr>
              <w:t>1</w:t>
            </w:r>
            <w:r w:rsidRPr="00E61EDE">
              <w:rPr>
                <w:rFonts w:ascii="仿宋" w:eastAsia="仿宋" w:hAnsi="仿宋" w:hint="eastAsia"/>
                <w:bCs/>
                <w:sz w:val="22"/>
                <w:szCs w:val="21"/>
              </w:rPr>
              <w:t>、≥</w:t>
            </w:r>
            <w:r w:rsidRPr="00E61EDE">
              <w:rPr>
                <w:rFonts w:ascii="仿宋" w:eastAsia="仿宋" w:hAnsi="仿宋"/>
                <w:bCs/>
                <w:sz w:val="22"/>
                <w:szCs w:val="21"/>
              </w:rPr>
              <w:t>8</w:t>
            </w:r>
            <w:r w:rsidRPr="00E61EDE">
              <w:rPr>
                <w:rFonts w:ascii="仿宋" w:eastAsia="仿宋" w:hAnsi="仿宋" w:hint="eastAsia"/>
                <w:bCs/>
                <w:sz w:val="22"/>
                <w:szCs w:val="21"/>
              </w:rPr>
              <w:t>端口，支持独立供电</w:t>
            </w:r>
          </w:p>
        </w:tc>
      </w:tr>
      <w:tr w:rsidR="0070101C" w:rsidRPr="00BC47C5" w:rsidTr="0034727C">
        <w:trPr>
          <w:trHeight w:val="270"/>
          <w:jc w:val="center"/>
        </w:trPr>
        <w:tc>
          <w:tcPr>
            <w:tcW w:w="9510" w:type="dxa"/>
            <w:gridSpan w:val="3"/>
            <w:shd w:val="clear" w:color="auto" w:fill="EEECE1" w:themeFill="background2"/>
            <w:vAlign w:val="center"/>
            <w:hideMark/>
          </w:tcPr>
          <w:p w:rsidR="0070101C" w:rsidRPr="000D7CF2" w:rsidRDefault="0070101C" w:rsidP="0034727C">
            <w:pPr>
              <w:widowControl/>
              <w:spacing w:line="276" w:lineRule="auto"/>
              <w:jc w:val="center"/>
              <w:rPr>
                <w:rFonts w:ascii="仿宋" w:eastAsia="仿宋" w:hAnsi="仿宋"/>
                <w:b/>
                <w:bCs/>
                <w:sz w:val="22"/>
                <w:szCs w:val="21"/>
              </w:rPr>
            </w:pPr>
            <w:r>
              <w:rPr>
                <w:rFonts w:ascii="仿宋" w:eastAsia="仿宋" w:hAnsi="仿宋" w:hint="eastAsia"/>
                <w:b/>
                <w:bCs/>
                <w:sz w:val="22"/>
                <w:szCs w:val="21"/>
              </w:rPr>
              <w:t>七</w:t>
            </w:r>
            <w:r w:rsidRPr="000D7CF2">
              <w:rPr>
                <w:rFonts w:ascii="仿宋" w:eastAsia="仿宋" w:hAnsi="仿宋" w:hint="eastAsia"/>
                <w:b/>
                <w:bCs/>
                <w:sz w:val="22"/>
                <w:szCs w:val="21"/>
              </w:rPr>
              <w:t>、综合布线</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六类网线</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1、六类4对非屏蔽线缆</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2</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六类模块</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1、六类非屏蔽模块</w:t>
            </w:r>
          </w:p>
        </w:tc>
      </w:tr>
      <w:tr w:rsidR="0070101C" w:rsidRPr="00C02AEC"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3</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双口面板</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1、双口面板</w:t>
            </w:r>
          </w:p>
        </w:tc>
      </w:tr>
      <w:tr w:rsidR="0070101C" w:rsidRPr="00C02AEC"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4</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水晶头</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1、六类水晶头</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5</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PVC线管（暗敷）</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bCs/>
                <w:sz w:val="22"/>
                <w:szCs w:val="21"/>
              </w:rPr>
              <w:t>1</w:t>
            </w:r>
            <w:r w:rsidRPr="00E61EDE">
              <w:rPr>
                <w:rFonts w:ascii="仿宋" w:eastAsia="仿宋" w:hAnsi="仿宋" w:hint="eastAsia"/>
                <w:bCs/>
                <w:sz w:val="22"/>
                <w:szCs w:val="21"/>
              </w:rPr>
              <w:t>、PVC25</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6</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配线架</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bCs/>
                <w:sz w:val="22"/>
                <w:szCs w:val="21"/>
              </w:rPr>
              <w:t>1</w:t>
            </w:r>
            <w:r w:rsidRPr="00E61EDE">
              <w:rPr>
                <w:rFonts w:ascii="仿宋" w:eastAsia="仿宋" w:hAnsi="仿宋" w:hint="eastAsia"/>
                <w:bCs/>
                <w:sz w:val="22"/>
                <w:szCs w:val="21"/>
              </w:rPr>
              <w:t>、24口配线架，含模块</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7</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理线器</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1、理线器</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8</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光纤线缆</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1、室外铠装单模光纤，12芯</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9</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光纤熔接</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1、光纤熔接</w:t>
            </w:r>
          </w:p>
        </w:tc>
      </w:tr>
      <w:tr w:rsidR="0070101C" w:rsidRPr="00BC47C5" w:rsidTr="0034727C">
        <w:trPr>
          <w:trHeight w:val="240"/>
          <w:jc w:val="center"/>
        </w:trPr>
        <w:tc>
          <w:tcPr>
            <w:tcW w:w="744"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10</w:t>
            </w:r>
          </w:p>
        </w:tc>
        <w:tc>
          <w:tcPr>
            <w:tcW w:w="2127" w:type="dxa"/>
            <w:shd w:val="clear" w:color="auto" w:fill="auto"/>
            <w:vAlign w:val="center"/>
            <w:hideMark/>
          </w:tcPr>
          <w:p w:rsidR="0070101C" w:rsidRPr="00DF3972" w:rsidRDefault="0070101C" w:rsidP="0034727C">
            <w:pPr>
              <w:widowControl/>
              <w:spacing w:line="276" w:lineRule="auto"/>
              <w:jc w:val="center"/>
              <w:rPr>
                <w:rFonts w:ascii="仿宋" w:eastAsia="仿宋" w:hAnsi="仿宋"/>
                <w:bCs/>
                <w:sz w:val="22"/>
                <w:szCs w:val="21"/>
              </w:rPr>
            </w:pPr>
            <w:r w:rsidRPr="00DF3972">
              <w:rPr>
                <w:rFonts w:ascii="仿宋" w:eastAsia="仿宋" w:hAnsi="仿宋" w:hint="eastAsia"/>
                <w:bCs/>
                <w:sz w:val="22"/>
                <w:szCs w:val="21"/>
              </w:rPr>
              <w:t>调试费及辅材</w:t>
            </w:r>
          </w:p>
        </w:tc>
        <w:tc>
          <w:tcPr>
            <w:tcW w:w="6639" w:type="dxa"/>
            <w:shd w:val="clear" w:color="auto" w:fill="auto"/>
            <w:vAlign w:val="center"/>
            <w:hideMark/>
          </w:tcPr>
          <w:p w:rsidR="0070101C" w:rsidRPr="00E61EDE" w:rsidRDefault="0070101C" w:rsidP="0034727C">
            <w:pPr>
              <w:widowControl/>
              <w:spacing w:line="276" w:lineRule="auto"/>
              <w:rPr>
                <w:rFonts w:ascii="仿宋" w:eastAsia="仿宋" w:hAnsi="仿宋"/>
                <w:bCs/>
                <w:sz w:val="22"/>
                <w:szCs w:val="21"/>
              </w:rPr>
            </w:pPr>
            <w:r w:rsidRPr="00E61EDE">
              <w:rPr>
                <w:rFonts w:ascii="仿宋" w:eastAsia="仿宋" w:hAnsi="仿宋" w:hint="eastAsia"/>
                <w:bCs/>
                <w:sz w:val="22"/>
                <w:szCs w:val="21"/>
              </w:rPr>
              <w:t>1、调试费及辅材</w:t>
            </w:r>
          </w:p>
        </w:tc>
      </w:tr>
    </w:tbl>
    <w:p w:rsidR="00492ED3" w:rsidRDefault="002F7762">
      <w:pPr>
        <w:widowControl/>
        <w:jc w:val="left"/>
        <w:rPr>
          <w:rFonts w:ascii="仿宋" w:eastAsia="仿宋" w:hAnsi="仿宋"/>
          <w:b/>
          <w:bCs/>
          <w:color w:val="FF0000"/>
          <w:sz w:val="24"/>
          <w:szCs w:val="21"/>
        </w:rPr>
      </w:pPr>
      <w:r w:rsidRPr="002F7762">
        <w:rPr>
          <w:rFonts w:ascii="仿宋" w:eastAsia="仿宋" w:hAnsi="仿宋"/>
          <w:b/>
          <w:bCs/>
          <w:color w:val="FF0000"/>
          <w:sz w:val="24"/>
          <w:szCs w:val="21"/>
        </w:rPr>
        <w:t>注</w:t>
      </w:r>
      <w:r w:rsidRPr="002F7762">
        <w:rPr>
          <w:rFonts w:ascii="仿宋" w:eastAsia="仿宋" w:hAnsi="仿宋" w:hint="eastAsia"/>
          <w:b/>
          <w:bCs/>
          <w:color w:val="FF0000"/>
          <w:sz w:val="24"/>
          <w:szCs w:val="21"/>
        </w:rPr>
        <w:t>：须按技术需求表中要求提供相关证明材料进行佐证。</w:t>
      </w:r>
    </w:p>
    <w:p w:rsidR="002F7762" w:rsidRPr="002F7762" w:rsidRDefault="002F7762">
      <w:pPr>
        <w:widowControl/>
        <w:jc w:val="left"/>
        <w:rPr>
          <w:rFonts w:ascii="仿宋" w:eastAsia="仿宋" w:hAnsi="仿宋"/>
          <w:b/>
          <w:bCs/>
          <w:color w:val="FF0000"/>
          <w:sz w:val="24"/>
          <w:szCs w:val="21"/>
        </w:rPr>
      </w:pPr>
    </w:p>
    <w:p w:rsidR="00492ED3" w:rsidRDefault="002F7762">
      <w:pPr>
        <w:widowControl/>
        <w:jc w:val="left"/>
        <w:rPr>
          <w:rFonts w:ascii="仿宋" w:eastAsia="仿宋" w:hAnsi="仿宋"/>
          <w:b/>
          <w:bCs/>
          <w:sz w:val="28"/>
          <w:szCs w:val="21"/>
        </w:rPr>
      </w:pPr>
      <w:r>
        <w:rPr>
          <w:rFonts w:ascii="仿宋" w:eastAsia="仿宋" w:hAnsi="仿宋" w:hint="eastAsia"/>
          <w:b/>
          <w:bCs/>
          <w:sz w:val="28"/>
          <w:szCs w:val="21"/>
        </w:rPr>
        <w:t>四</w:t>
      </w:r>
      <w:r w:rsidR="00492ED3">
        <w:rPr>
          <w:rFonts w:ascii="仿宋" w:eastAsia="仿宋" w:hAnsi="仿宋" w:hint="eastAsia"/>
          <w:b/>
          <w:bCs/>
          <w:sz w:val="28"/>
          <w:szCs w:val="21"/>
        </w:rPr>
        <w:t>、</w:t>
      </w:r>
      <w:r w:rsidR="00DC0A19">
        <w:rPr>
          <w:rFonts w:ascii="仿宋" w:eastAsia="仿宋" w:hAnsi="仿宋" w:hint="eastAsia"/>
          <w:b/>
          <w:bCs/>
          <w:sz w:val="28"/>
          <w:szCs w:val="21"/>
        </w:rPr>
        <w:t>商务需求</w:t>
      </w:r>
    </w:p>
    <w:p w:rsidR="00106EEE" w:rsidRPr="00EC52CC" w:rsidRDefault="00106EEE" w:rsidP="00106EEE">
      <w:pPr>
        <w:widowControl/>
        <w:spacing w:line="360" w:lineRule="auto"/>
        <w:ind w:firstLineChars="200" w:firstLine="442"/>
        <w:jc w:val="left"/>
        <w:rPr>
          <w:rFonts w:ascii="仿宋" w:eastAsia="仿宋" w:hAnsi="仿宋"/>
          <w:bCs/>
          <w:sz w:val="22"/>
          <w:szCs w:val="21"/>
        </w:rPr>
      </w:pPr>
      <w:r w:rsidRPr="00EC52CC">
        <w:rPr>
          <w:rFonts w:ascii="仿宋" w:eastAsia="仿宋" w:hAnsi="仿宋" w:hint="eastAsia"/>
          <w:b/>
          <w:bCs/>
          <w:sz w:val="22"/>
          <w:szCs w:val="21"/>
        </w:rPr>
        <w:t>1、免费保修期限：</w:t>
      </w:r>
      <w:r w:rsidRPr="00EC52CC">
        <w:rPr>
          <w:rFonts w:ascii="仿宋" w:eastAsia="仿宋" w:hAnsi="仿宋" w:hint="eastAsia"/>
          <w:bCs/>
          <w:sz w:val="22"/>
          <w:szCs w:val="21"/>
        </w:rPr>
        <w:t>货物免费保修期1年，时间自最终验收合格并交付使用之日起计算。</w:t>
      </w:r>
    </w:p>
    <w:p w:rsidR="00106EEE" w:rsidRDefault="00106EEE" w:rsidP="00106EE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w:t>
      </w:r>
      <w:r w:rsidRPr="007C0889">
        <w:rPr>
          <w:rFonts w:ascii="仿宋" w:eastAsia="仿宋" w:hAnsi="仿宋" w:hint="eastAsia"/>
          <w:b/>
          <w:bCs/>
          <w:sz w:val="22"/>
          <w:szCs w:val="21"/>
        </w:rPr>
        <w:t>维修响应及故障解决时间：</w:t>
      </w:r>
      <w:r w:rsidRPr="009F6069">
        <w:rPr>
          <w:rFonts w:ascii="仿宋" w:eastAsia="仿宋" w:hAnsi="仿宋" w:hint="eastAsia"/>
          <w:bCs/>
          <w:sz w:val="22"/>
          <w:szCs w:val="21"/>
        </w:rPr>
        <w:t>在保修期内，一旦发生质量问题，投标人保证在接到通知24小时内赶到现场进行修理或更换</w:t>
      </w:r>
    </w:p>
    <w:p w:rsidR="00106EEE" w:rsidRDefault="00106EEE" w:rsidP="00106EE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w:t>
      </w:r>
      <w:r w:rsidRPr="00875265">
        <w:rPr>
          <w:rFonts w:ascii="仿宋" w:eastAsia="仿宋" w:hAnsi="仿宋" w:hint="eastAsia"/>
          <w:b/>
          <w:bCs/>
          <w:sz w:val="22"/>
          <w:szCs w:val="21"/>
        </w:rPr>
        <w:t>服务网点：</w:t>
      </w:r>
      <w:r>
        <w:rPr>
          <w:rFonts w:ascii="仿宋" w:eastAsia="仿宋" w:hAnsi="仿宋" w:hint="eastAsia"/>
          <w:bCs/>
          <w:sz w:val="22"/>
          <w:szCs w:val="21"/>
        </w:rPr>
        <w:t>投标人服务网点</w:t>
      </w:r>
      <w:r w:rsidRPr="00875265">
        <w:rPr>
          <w:rFonts w:ascii="仿宋" w:eastAsia="仿宋" w:hAnsi="仿宋" w:hint="eastAsia"/>
          <w:bCs/>
          <w:sz w:val="22"/>
          <w:szCs w:val="21"/>
        </w:rPr>
        <w:t>具有涉密计算机、通信和办公自动化设备定点维修维护</w:t>
      </w:r>
      <w:r>
        <w:rPr>
          <w:rFonts w:ascii="仿宋" w:eastAsia="仿宋" w:hAnsi="仿宋" w:hint="eastAsia"/>
          <w:bCs/>
          <w:sz w:val="22"/>
          <w:szCs w:val="21"/>
        </w:rPr>
        <w:t>证书。【</w:t>
      </w:r>
      <w:r w:rsidRPr="00875265">
        <w:rPr>
          <w:rFonts w:ascii="仿宋" w:eastAsia="仿宋" w:hAnsi="仿宋" w:hint="eastAsia"/>
          <w:b/>
          <w:bCs/>
          <w:color w:val="FF0000"/>
          <w:sz w:val="22"/>
          <w:szCs w:val="21"/>
        </w:rPr>
        <w:t>提供相关证明材料的扫描件并</w:t>
      </w:r>
      <w:r w:rsidRPr="00EC52CC">
        <w:rPr>
          <w:rFonts w:ascii="仿宋" w:eastAsia="仿宋" w:hAnsi="仿宋" w:hint="eastAsia"/>
          <w:b/>
          <w:bCs/>
          <w:color w:val="FF0000"/>
          <w:sz w:val="22"/>
          <w:szCs w:val="21"/>
        </w:rPr>
        <w:t>加盖投标人公章，原件备查</w:t>
      </w:r>
      <w:r>
        <w:rPr>
          <w:rFonts w:ascii="仿宋" w:eastAsia="仿宋" w:hAnsi="仿宋" w:hint="eastAsia"/>
          <w:bCs/>
          <w:sz w:val="22"/>
          <w:szCs w:val="21"/>
        </w:rPr>
        <w:t>】</w:t>
      </w:r>
    </w:p>
    <w:p w:rsidR="00106EEE" w:rsidRDefault="00106EEE" w:rsidP="00106EE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w:t>
      </w:r>
      <w:r w:rsidRPr="00D52114">
        <w:rPr>
          <w:rFonts w:ascii="仿宋" w:eastAsia="仿宋" w:hAnsi="仿宋" w:hint="eastAsia"/>
          <w:b/>
          <w:bCs/>
          <w:sz w:val="22"/>
          <w:szCs w:val="21"/>
        </w:rPr>
        <w:t>关于交货：</w:t>
      </w:r>
    </w:p>
    <w:p w:rsidR="00106EEE" w:rsidRDefault="00106EEE" w:rsidP="00106EEE">
      <w:pPr>
        <w:widowControl/>
        <w:spacing w:line="360" w:lineRule="auto"/>
        <w:ind w:firstLineChars="400" w:firstLine="880"/>
        <w:jc w:val="left"/>
        <w:rPr>
          <w:rFonts w:ascii="仿宋" w:eastAsia="仿宋" w:hAnsi="仿宋"/>
          <w:bCs/>
          <w:sz w:val="22"/>
          <w:szCs w:val="21"/>
        </w:rPr>
      </w:pPr>
      <w:r w:rsidRPr="00F221B8">
        <w:rPr>
          <w:rFonts w:ascii="仿宋" w:eastAsia="仿宋" w:hAnsi="仿宋" w:hint="eastAsia"/>
          <w:bCs/>
          <w:sz w:val="22"/>
          <w:szCs w:val="21"/>
        </w:rPr>
        <w:t>①签订合同后30天（日历日）内</w:t>
      </w:r>
    </w:p>
    <w:p w:rsidR="00106EEE" w:rsidRDefault="00106EEE" w:rsidP="00106EEE">
      <w:pPr>
        <w:widowControl/>
        <w:spacing w:line="360" w:lineRule="auto"/>
        <w:ind w:leftChars="209" w:left="439" w:firstLineChars="200" w:firstLine="440"/>
        <w:jc w:val="left"/>
        <w:rPr>
          <w:rFonts w:ascii="仿宋" w:eastAsia="仿宋" w:hAnsi="仿宋"/>
          <w:bCs/>
          <w:sz w:val="22"/>
          <w:szCs w:val="21"/>
        </w:rPr>
      </w:pPr>
      <w:r w:rsidRPr="00F221B8">
        <w:rPr>
          <w:rFonts w:ascii="仿宋" w:eastAsia="仿宋" w:hAnsi="仿宋" w:hint="eastAsia"/>
          <w:bCs/>
          <w:sz w:val="22"/>
          <w:szCs w:val="21"/>
        </w:rPr>
        <w:t>②投标人必须承担的设备运输、安装调试、验收检测和提供设备操作说明书、图纸等其他类似的义务</w:t>
      </w:r>
      <w:r>
        <w:rPr>
          <w:rFonts w:ascii="仿宋" w:eastAsia="仿宋" w:hAnsi="仿宋" w:hint="eastAsia"/>
          <w:bCs/>
          <w:sz w:val="22"/>
          <w:szCs w:val="21"/>
        </w:rPr>
        <w:t>。</w:t>
      </w:r>
    </w:p>
    <w:p w:rsidR="00106EEE" w:rsidRPr="00D52114" w:rsidRDefault="00106EEE" w:rsidP="00106EEE">
      <w:pPr>
        <w:widowControl/>
        <w:spacing w:line="360" w:lineRule="auto"/>
        <w:ind w:firstLineChars="200" w:firstLine="440"/>
        <w:jc w:val="left"/>
        <w:rPr>
          <w:rFonts w:ascii="仿宋" w:eastAsia="仿宋" w:hAnsi="仿宋"/>
          <w:b/>
          <w:bCs/>
          <w:sz w:val="22"/>
          <w:szCs w:val="21"/>
        </w:rPr>
      </w:pPr>
      <w:r>
        <w:rPr>
          <w:rFonts w:ascii="仿宋" w:eastAsia="仿宋" w:hAnsi="仿宋" w:hint="eastAsia"/>
          <w:bCs/>
          <w:sz w:val="22"/>
          <w:szCs w:val="21"/>
        </w:rPr>
        <w:lastRenderedPageBreak/>
        <w:t>5、</w:t>
      </w:r>
      <w:r w:rsidRPr="00D52114">
        <w:rPr>
          <w:rFonts w:ascii="仿宋" w:eastAsia="仿宋" w:hAnsi="仿宋" w:hint="eastAsia"/>
          <w:b/>
          <w:bCs/>
          <w:sz w:val="22"/>
          <w:szCs w:val="21"/>
        </w:rPr>
        <w:t>关于验收</w:t>
      </w:r>
    </w:p>
    <w:p w:rsidR="00106EEE" w:rsidRDefault="00106EEE" w:rsidP="00106EEE">
      <w:pPr>
        <w:widowControl/>
        <w:spacing w:line="360" w:lineRule="auto"/>
        <w:ind w:leftChars="209" w:left="439" w:firstLineChars="200" w:firstLine="440"/>
        <w:jc w:val="left"/>
        <w:rPr>
          <w:rFonts w:ascii="仿宋" w:eastAsia="仿宋" w:hAnsi="仿宋"/>
          <w:bCs/>
          <w:sz w:val="22"/>
          <w:szCs w:val="21"/>
        </w:rPr>
      </w:pPr>
      <w:r w:rsidRPr="00F221B8">
        <w:rPr>
          <w:rFonts w:ascii="仿宋" w:eastAsia="仿宋" w:hAnsi="仿宋" w:hint="eastAsia"/>
          <w:bCs/>
          <w:sz w:val="22"/>
          <w:szCs w:val="21"/>
        </w:rPr>
        <w:t>①</w:t>
      </w:r>
      <w:r w:rsidRPr="00D52114">
        <w:rPr>
          <w:rFonts w:ascii="仿宋" w:eastAsia="仿宋" w:hAnsi="仿宋" w:hint="eastAsia"/>
          <w:bCs/>
          <w:sz w:val="22"/>
          <w:szCs w:val="21"/>
        </w:rPr>
        <w:t>投标人货物经过双方检验认可后，签署验收报告，产品保修期自验收合格之日起算，由投标人提供产品保修文件</w:t>
      </w:r>
    </w:p>
    <w:p w:rsidR="00106EEE" w:rsidRPr="00D52114" w:rsidRDefault="00106EEE" w:rsidP="00106EEE">
      <w:pPr>
        <w:widowControl/>
        <w:spacing w:line="360" w:lineRule="auto"/>
        <w:ind w:leftChars="209" w:left="439" w:firstLineChars="200" w:firstLine="440"/>
        <w:jc w:val="left"/>
        <w:rPr>
          <w:rFonts w:ascii="仿宋" w:eastAsia="仿宋" w:hAnsi="仿宋"/>
          <w:bCs/>
          <w:sz w:val="22"/>
          <w:szCs w:val="21"/>
        </w:rPr>
      </w:pPr>
      <w:r w:rsidRPr="00F221B8">
        <w:rPr>
          <w:rFonts w:ascii="仿宋" w:eastAsia="仿宋" w:hAnsi="仿宋" w:hint="eastAsia"/>
          <w:bCs/>
          <w:sz w:val="22"/>
          <w:szCs w:val="21"/>
        </w:rPr>
        <w:t>②</w:t>
      </w:r>
      <w:r w:rsidRPr="00D52114">
        <w:rPr>
          <w:rFonts w:ascii="仿宋" w:eastAsia="仿宋" w:hAnsi="仿宋" w:hint="eastAsia"/>
          <w:bCs/>
          <w:sz w:val="22"/>
          <w:szCs w:val="21"/>
        </w:rPr>
        <w:t>当满足以下条件时，采购人才向中标人签发货物验收报告：</w:t>
      </w:r>
    </w:p>
    <w:p w:rsidR="00106EEE" w:rsidRPr="00D52114" w:rsidRDefault="00106EEE" w:rsidP="00106EEE">
      <w:pPr>
        <w:widowControl/>
        <w:spacing w:line="360" w:lineRule="auto"/>
        <w:ind w:leftChars="209" w:left="439" w:firstLineChars="400" w:firstLine="880"/>
        <w:jc w:val="left"/>
        <w:rPr>
          <w:rFonts w:ascii="仿宋" w:eastAsia="仿宋" w:hAnsi="仿宋"/>
          <w:bCs/>
          <w:sz w:val="22"/>
          <w:szCs w:val="21"/>
        </w:rPr>
      </w:pPr>
      <w:r w:rsidRPr="00D52114">
        <w:rPr>
          <w:rFonts w:ascii="仿宋" w:eastAsia="仿宋" w:hAnsi="仿宋"/>
          <w:bCs/>
          <w:sz w:val="22"/>
          <w:szCs w:val="21"/>
        </w:rPr>
        <w:t>a</w:t>
      </w:r>
      <w:r w:rsidRPr="00D52114">
        <w:rPr>
          <w:rFonts w:ascii="仿宋" w:eastAsia="仿宋" w:hAnsi="仿宋" w:hint="eastAsia"/>
          <w:bCs/>
          <w:sz w:val="22"/>
          <w:szCs w:val="21"/>
        </w:rPr>
        <w:t>、中标人已按照合同规定提供了全部产品及完整的技术资料。</w:t>
      </w:r>
    </w:p>
    <w:p w:rsidR="00106EEE" w:rsidRPr="00D52114" w:rsidRDefault="00106EEE" w:rsidP="00106EEE">
      <w:pPr>
        <w:widowControl/>
        <w:spacing w:line="360" w:lineRule="auto"/>
        <w:ind w:leftChars="209" w:left="439" w:firstLineChars="400" w:firstLine="880"/>
        <w:jc w:val="left"/>
        <w:rPr>
          <w:rFonts w:ascii="仿宋" w:eastAsia="仿宋" w:hAnsi="仿宋"/>
          <w:bCs/>
          <w:sz w:val="22"/>
          <w:szCs w:val="21"/>
        </w:rPr>
      </w:pPr>
      <w:r w:rsidRPr="00D52114">
        <w:rPr>
          <w:rFonts w:ascii="仿宋" w:eastAsia="仿宋" w:hAnsi="仿宋"/>
          <w:bCs/>
          <w:sz w:val="22"/>
          <w:szCs w:val="21"/>
        </w:rPr>
        <w:t>b</w:t>
      </w:r>
      <w:r w:rsidRPr="00D52114">
        <w:rPr>
          <w:rFonts w:ascii="仿宋" w:eastAsia="仿宋" w:hAnsi="仿宋" w:hint="eastAsia"/>
          <w:bCs/>
          <w:sz w:val="22"/>
          <w:szCs w:val="21"/>
        </w:rPr>
        <w:t>、货物符合招标文件技术规格书的要求，性能满足要求。</w:t>
      </w:r>
    </w:p>
    <w:p w:rsidR="00106EEE" w:rsidRDefault="00106EEE" w:rsidP="00106EEE">
      <w:pPr>
        <w:widowControl/>
        <w:spacing w:line="360" w:lineRule="auto"/>
        <w:ind w:leftChars="209" w:left="439" w:firstLineChars="400" w:firstLine="880"/>
        <w:jc w:val="left"/>
        <w:rPr>
          <w:rFonts w:ascii="仿宋" w:eastAsia="仿宋" w:hAnsi="仿宋"/>
          <w:bCs/>
          <w:sz w:val="22"/>
          <w:szCs w:val="21"/>
        </w:rPr>
      </w:pPr>
      <w:r w:rsidRPr="00D52114">
        <w:rPr>
          <w:rFonts w:ascii="仿宋" w:eastAsia="仿宋" w:hAnsi="仿宋"/>
          <w:bCs/>
          <w:sz w:val="22"/>
          <w:szCs w:val="21"/>
        </w:rPr>
        <w:t>c</w:t>
      </w:r>
      <w:r w:rsidRPr="00D52114">
        <w:rPr>
          <w:rFonts w:ascii="仿宋" w:eastAsia="仿宋" w:hAnsi="仿宋" w:hint="eastAsia"/>
          <w:bCs/>
          <w:sz w:val="22"/>
          <w:szCs w:val="21"/>
        </w:rPr>
        <w:t>、货物具备产品合格证。</w:t>
      </w:r>
    </w:p>
    <w:p w:rsidR="007E22C2" w:rsidRDefault="00106EEE" w:rsidP="00106EEE">
      <w:pPr>
        <w:widowControl/>
        <w:spacing w:line="360" w:lineRule="auto"/>
        <w:ind w:firstLineChars="193" w:firstLine="425"/>
        <w:jc w:val="left"/>
        <w:rPr>
          <w:rFonts w:ascii="仿宋" w:eastAsia="仿宋" w:hAnsi="仿宋"/>
          <w:bCs/>
          <w:sz w:val="22"/>
          <w:szCs w:val="21"/>
        </w:rPr>
      </w:pPr>
      <w:r>
        <w:rPr>
          <w:rFonts w:ascii="仿宋" w:eastAsia="仿宋" w:hAnsi="仿宋" w:hint="eastAsia"/>
          <w:bCs/>
          <w:sz w:val="22"/>
          <w:szCs w:val="21"/>
        </w:rPr>
        <w:t>6、</w:t>
      </w:r>
      <w:r w:rsidRPr="003F3019">
        <w:rPr>
          <w:rFonts w:ascii="仿宋" w:eastAsia="仿宋" w:hAnsi="仿宋" w:hint="eastAsia"/>
          <w:b/>
          <w:bCs/>
          <w:sz w:val="22"/>
          <w:szCs w:val="21"/>
        </w:rPr>
        <w:t>报价要求：</w:t>
      </w:r>
      <w:r w:rsidRPr="003F3019">
        <w:rPr>
          <w:rFonts w:ascii="仿宋" w:eastAsia="仿宋" w:hAnsi="仿宋" w:hint="eastAsia"/>
          <w:bCs/>
          <w:sz w:val="22"/>
          <w:szCs w:val="21"/>
        </w:rPr>
        <w:t>本项目费用应包括但不限于服产品和研发成本、专利申请费用、法定税费和企业的利润。</w:t>
      </w:r>
    </w:p>
    <w:p w:rsidR="00106EEE" w:rsidRPr="007E22C2" w:rsidRDefault="00106EEE" w:rsidP="00106EEE">
      <w:pPr>
        <w:widowControl/>
        <w:spacing w:line="360" w:lineRule="auto"/>
        <w:ind w:firstLineChars="193" w:firstLine="463"/>
        <w:jc w:val="left"/>
        <w:rPr>
          <w:rFonts w:ascii="仿宋" w:eastAsia="仿宋" w:hAnsi="仿宋"/>
          <w:bCs/>
          <w:sz w:val="24"/>
          <w:szCs w:val="21"/>
        </w:rPr>
      </w:pPr>
    </w:p>
    <w:p w:rsidR="00DC0A19" w:rsidRPr="00106EEE" w:rsidRDefault="00F11E53" w:rsidP="00F11E53">
      <w:pPr>
        <w:widowControl/>
        <w:spacing w:line="360" w:lineRule="auto"/>
        <w:jc w:val="left"/>
        <w:rPr>
          <w:rFonts w:ascii="仿宋" w:eastAsia="仿宋" w:hAnsi="仿宋"/>
          <w:b/>
          <w:bCs/>
          <w:color w:val="FF0000"/>
          <w:sz w:val="24"/>
          <w:szCs w:val="21"/>
        </w:rPr>
      </w:pPr>
      <w:r w:rsidRPr="00106EEE">
        <w:rPr>
          <w:rFonts w:ascii="仿宋" w:eastAsia="仿宋" w:hAnsi="仿宋" w:hint="eastAsia"/>
          <w:b/>
          <w:bCs/>
          <w:color w:val="FF0000"/>
          <w:sz w:val="24"/>
          <w:szCs w:val="21"/>
        </w:rPr>
        <w:t>注：</w:t>
      </w:r>
      <w:r w:rsidR="003C781F" w:rsidRPr="00106EEE">
        <w:rPr>
          <w:rFonts w:ascii="仿宋" w:eastAsia="仿宋" w:hAnsi="仿宋" w:hint="eastAsia"/>
          <w:b/>
          <w:bCs/>
          <w:color w:val="FF0000"/>
          <w:sz w:val="24"/>
          <w:szCs w:val="21"/>
        </w:rPr>
        <w:t>采购</w:t>
      </w:r>
      <w:r w:rsidRPr="00106EEE">
        <w:rPr>
          <w:rFonts w:ascii="仿宋" w:eastAsia="仿宋" w:hAnsi="仿宋" w:hint="eastAsia"/>
          <w:b/>
          <w:bCs/>
          <w:color w:val="FF0000"/>
          <w:sz w:val="24"/>
          <w:szCs w:val="21"/>
        </w:rPr>
        <w:t>项目中的技术商务要求都为不可偏离条款，任何条款的负偏离</w:t>
      </w:r>
      <w:r w:rsidR="003C781F" w:rsidRPr="00106EEE">
        <w:rPr>
          <w:rFonts w:ascii="仿宋" w:eastAsia="仿宋" w:hAnsi="仿宋" w:hint="eastAsia"/>
          <w:b/>
          <w:bCs/>
          <w:color w:val="FF0000"/>
          <w:sz w:val="24"/>
          <w:szCs w:val="21"/>
        </w:rPr>
        <w:t>都将做废标处理。</w:t>
      </w:r>
    </w:p>
    <w:p w:rsidR="003C781F" w:rsidRPr="00F11E53" w:rsidRDefault="003C781F" w:rsidP="00F11E53">
      <w:pPr>
        <w:widowControl/>
        <w:spacing w:line="360" w:lineRule="auto"/>
        <w:jc w:val="left"/>
        <w:rPr>
          <w:rFonts w:ascii="仿宋" w:eastAsia="仿宋" w:hAnsi="仿宋"/>
          <w:bCs/>
          <w:sz w:val="24"/>
          <w:szCs w:val="21"/>
        </w:rPr>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Default="002303CA" w:rsidP="00364104">
            <w:pPr>
              <w:widowControl/>
              <w:spacing w:line="360" w:lineRule="auto"/>
              <w:rPr>
                <w:rFonts w:ascii="仿宋" w:eastAsia="仿宋" w:hAnsi="仿宋" w:cs="Arial Unicode MS"/>
                <w:sz w:val="24"/>
              </w:rPr>
            </w:pPr>
            <w:r>
              <w:rPr>
                <w:rFonts w:ascii="仿宋" w:eastAsia="仿宋" w:hAnsi="仿宋" w:cs="Arial Unicode MS" w:hint="eastAsia"/>
                <w:sz w:val="24"/>
              </w:rPr>
              <w:t>二</w:t>
            </w:r>
            <w:r w:rsidR="006D609F">
              <w:rPr>
                <w:rFonts w:ascii="仿宋" w:eastAsia="仿宋" w:hAnsi="仿宋" w:cs="Arial Unicode MS" w:hint="eastAsia"/>
                <w:sz w:val="24"/>
              </w:rPr>
              <w:t>、</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2303CA" w:rsidP="007B7EE3">
            <w:pPr>
              <w:widowControl/>
              <w:spacing w:line="360" w:lineRule="auto"/>
              <w:rPr>
                <w:rFonts w:ascii="仿宋" w:eastAsia="仿宋" w:hAnsi="仿宋" w:cs="Arial Unicode MS"/>
                <w:sz w:val="24"/>
              </w:rPr>
            </w:pPr>
            <w:r>
              <w:rPr>
                <w:rFonts w:ascii="仿宋" w:eastAsia="仿宋" w:hAnsi="仿宋" w:cs="Arial Unicode MS" w:hint="eastAsia"/>
                <w:sz w:val="24"/>
              </w:rPr>
              <w:t>三</w:t>
            </w:r>
            <w:r w:rsidR="006D609F">
              <w:rPr>
                <w:rFonts w:ascii="仿宋" w:eastAsia="仿宋" w:hAnsi="仿宋" w:cs="Arial Unicode MS" w:hint="eastAsia"/>
                <w:sz w:val="24"/>
              </w:rPr>
              <w:t>、</w:t>
            </w:r>
            <w:r w:rsidR="0037758A" w:rsidRPr="0037758A">
              <w:rPr>
                <w:rFonts w:ascii="仿宋" w:eastAsia="仿宋" w:hAnsi="仿宋" w:cs="Arial Unicode MS" w:hint="eastAsia"/>
                <w:bCs/>
                <w:sz w:val="24"/>
              </w:rPr>
              <w:t>投标人资格证明文件</w:t>
            </w:r>
            <w:r w:rsidR="007B7EE3">
              <w:rPr>
                <w:rFonts w:ascii="仿宋" w:eastAsia="仿宋" w:hAnsi="仿宋" w:cs="Arial Unicode MS" w:hint="eastAsia"/>
                <w:sz w:val="24"/>
              </w:rPr>
              <w:t>（格式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2303CA" w:rsidP="007C0C22">
            <w:pPr>
              <w:widowControl/>
              <w:spacing w:line="360" w:lineRule="auto"/>
              <w:rPr>
                <w:rFonts w:ascii="仿宋" w:eastAsia="仿宋" w:hAnsi="仿宋" w:cs="Arial Unicode MS"/>
                <w:sz w:val="24"/>
              </w:rPr>
            </w:pPr>
            <w:r>
              <w:rPr>
                <w:rFonts w:ascii="仿宋" w:eastAsia="仿宋" w:hAnsi="仿宋" w:cs="Arial Unicode MS" w:hint="eastAsia"/>
                <w:sz w:val="24"/>
              </w:rPr>
              <w:t>四</w:t>
            </w:r>
            <w:r w:rsidR="00FE76EB">
              <w:rPr>
                <w:rFonts w:ascii="仿宋" w:eastAsia="仿宋" w:hAnsi="仿宋" w:cs="Arial Unicode MS" w:hint="eastAsia"/>
                <w:sz w:val="24"/>
              </w:rPr>
              <w:t>、</w:t>
            </w:r>
            <w:r w:rsidR="007C0C22" w:rsidRPr="00067988">
              <w:rPr>
                <w:rFonts w:ascii="仿宋" w:eastAsia="仿宋" w:hAnsi="仿宋" w:cs="Arial Unicode MS" w:hint="eastAsia"/>
                <w:bCs/>
                <w:sz w:val="24"/>
              </w:rPr>
              <w:t>报价表</w:t>
            </w:r>
            <w:r w:rsidR="00177E55">
              <w:rPr>
                <w:rFonts w:ascii="仿宋" w:eastAsia="仿宋" w:hAnsi="仿宋" w:cs="Arial Unicode MS" w:hint="eastAsia"/>
                <w:sz w:val="24"/>
              </w:rPr>
              <w:t>（格式3）</w:t>
            </w:r>
          </w:p>
        </w:tc>
      </w:tr>
      <w:tr w:rsidR="00C72850" w:rsidTr="00B63604">
        <w:trPr>
          <w:jc w:val="center"/>
        </w:trPr>
        <w:tc>
          <w:tcPr>
            <w:tcW w:w="8009" w:type="dxa"/>
            <w:vAlign w:val="center"/>
          </w:tcPr>
          <w:p w:rsidR="00D02059" w:rsidRPr="002303CA" w:rsidRDefault="002303CA" w:rsidP="007C0C22">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Pr>
                <w:rFonts w:ascii="仿宋" w:eastAsia="仿宋" w:hAnsi="仿宋" w:cs="Arial Unicode MS" w:hint="eastAsia"/>
                <w:sz w:val="24"/>
              </w:rPr>
              <w:t>、</w:t>
            </w:r>
            <w:r w:rsidR="007C0C22" w:rsidRPr="0090751F">
              <w:rPr>
                <w:rFonts w:ascii="仿宋" w:eastAsia="仿宋" w:hAnsi="仿宋" w:cs="Arial Unicode MS" w:hint="eastAsia"/>
                <w:bCs/>
                <w:sz w:val="24"/>
              </w:rPr>
              <w:t>技术规格</w:t>
            </w:r>
            <w:r w:rsidR="00177E55" w:rsidRPr="00067988">
              <w:rPr>
                <w:rFonts w:ascii="仿宋" w:eastAsia="仿宋" w:hAnsi="仿宋" w:cs="Arial Unicode MS" w:hint="eastAsia"/>
                <w:bCs/>
                <w:sz w:val="24"/>
              </w:rPr>
              <w:t>（格式</w:t>
            </w:r>
            <w:r w:rsidR="00177E55">
              <w:rPr>
                <w:rFonts w:ascii="仿宋" w:eastAsia="仿宋" w:hAnsi="仿宋" w:cs="Arial Unicode MS" w:hint="eastAsia"/>
                <w:bCs/>
                <w:sz w:val="24"/>
              </w:rPr>
              <w:t>4</w:t>
            </w:r>
            <w:r w:rsidR="00177E55" w:rsidRPr="00067988">
              <w:rPr>
                <w:rFonts w:ascii="仿宋" w:eastAsia="仿宋" w:hAnsi="仿宋" w:cs="Arial Unicode MS" w:hint="eastAsia"/>
                <w:bCs/>
                <w:sz w:val="24"/>
              </w:rPr>
              <w:t>）</w:t>
            </w:r>
          </w:p>
        </w:tc>
      </w:tr>
      <w:tr w:rsidR="00C72850" w:rsidTr="00B63604">
        <w:trPr>
          <w:jc w:val="center"/>
        </w:trPr>
        <w:tc>
          <w:tcPr>
            <w:tcW w:w="8009" w:type="dxa"/>
            <w:vAlign w:val="center"/>
          </w:tcPr>
          <w:p w:rsidR="00C72850" w:rsidRDefault="002303CA" w:rsidP="007C0C22">
            <w:pPr>
              <w:widowControl/>
              <w:spacing w:line="360" w:lineRule="auto"/>
              <w:rPr>
                <w:rFonts w:ascii="仿宋" w:eastAsia="仿宋" w:hAnsi="仿宋" w:cs="Arial Unicode MS"/>
                <w:sz w:val="24"/>
              </w:rPr>
            </w:pPr>
            <w:r>
              <w:rPr>
                <w:rFonts w:ascii="仿宋" w:eastAsia="仿宋" w:hAnsi="仿宋" w:cs="Arial Unicode MS" w:hint="eastAsia"/>
                <w:sz w:val="24"/>
              </w:rPr>
              <w:t>六</w:t>
            </w:r>
            <w:r w:rsidR="00884EE0">
              <w:rPr>
                <w:rFonts w:ascii="仿宋" w:eastAsia="仿宋" w:hAnsi="仿宋" w:cs="Arial Unicode MS" w:hint="eastAsia"/>
                <w:sz w:val="24"/>
              </w:rPr>
              <w:t>、</w:t>
            </w:r>
            <w:r w:rsidR="007C0C22" w:rsidRPr="0090751F">
              <w:rPr>
                <w:rFonts w:ascii="仿宋" w:eastAsia="仿宋" w:hAnsi="仿宋" w:cs="Arial Unicode MS"/>
                <w:bCs/>
                <w:sz w:val="24"/>
              </w:rPr>
              <w:t>售后服务和质量承诺</w:t>
            </w:r>
            <w:r w:rsidR="00177E55" w:rsidRPr="00067988">
              <w:rPr>
                <w:rFonts w:ascii="仿宋" w:eastAsia="仿宋" w:hAnsi="仿宋" w:cs="Arial Unicode MS" w:hint="eastAsia"/>
                <w:bCs/>
                <w:sz w:val="24"/>
              </w:rPr>
              <w:t>（格式</w:t>
            </w:r>
            <w:r w:rsidR="00177E55">
              <w:rPr>
                <w:rFonts w:ascii="仿宋" w:eastAsia="仿宋" w:hAnsi="仿宋" w:cs="Arial Unicode MS" w:hint="eastAsia"/>
                <w:bCs/>
                <w:sz w:val="24"/>
              </w:rPr>
              <w:t>5</w:t>
            </w:r>
            <w:r w:rsidR="00177E55" w:rsidRPr="00067988">
              <w:rPr>
                <w:rFonts w:ascii="仿宋" w:eastAsia="仿宋" w:hAnsi="仿宋" w:cs="Arial Unicode MS" w:hint="eastAsia"/>
                <w:bCs/>
                <w:sz w:val="24"/>
              </w:rPr>
              <w:t>）</w:t>
            </w:r>
          </w:p>
        </w:tc>
      </w:tr>
      <w:tr w:rsidR="00C72850" w:rsidTr="00B63604">
        <w:trPr>
          <w:jc w:val="center"/>
        </w:trPr>
        <w:tc>
          <w:tcPr>
            <w:tcW w:w="8009" w:type="dxa"/>
            <w:vAlign w:val="center"/>
          </w:tcPr>
          <w:p w:rsidR="00C72850" w:rsidRDefault="002303CA" w:rsidP="007C0C22">
            <w:pPr>
              <w:widowControl/>
              <w:spacing w:line="360" w:lineRule="auto"/>
              <w:rPr>
                <w:rFonts w:ascii="仿宋" w:eastAsia="仿宋" w:hAnsi="仿宋" w:cs="Arial Unicode MS"/>
                <w:sz w:val="24"/>
              </w:rPr>
            </w:pPr>
            <w:r>
              <w:rPr>
                <w:rFonts w:ascii="仿宋" w:eastAsia="仿宋" w:hAnsi="仿宋" w:cs="Arial Unicode MS" w:hint="eastAsia"/>
                <w:sz w:val="24"/>
              </w:rPr>
              <w:t>七</w:t>
            </w:r>
            <w:r w:rsidR="003B1F2D">
              <w:rPr>
                <w:rFonts w:ascii="仿宋" w:eastAsia="仿宋" w:hAnsi="仿宋" w:cs="Arial Unicode MS" w:hint="eastAsia"/>
                <w:sz w:val="24"/>
              </w:rPr>
              <w:t>、</w:t>
            </w:r>
            <w:r w:rsidR="007C0C22">
              <w:rPr>
                <w:rFonts w:ascii="仿宋" w:eastAsia="仿宋" w:hAnsi="仿宋" w:cs="Arial Unicode MS" w:hint="eastAsia"/>
                <w:bCs/>
                <w:sz w:val="24"/>
              </w:rPr>
              <w:t>偏离</w:t>
            </w:r>
            <w:r w:rsidR="007C0C22" w:rsidRPr="00067988">
              <w:rPr>
                <w:rFonts w:ascii="仿宋" w:eastAsia="仿宋" w:hAnsi="仿宋" w:cs="Arial Unicode MS" w:hint="eastAsia"/>
                <w:bCs/>
                <w:sz w:val="24"/>
              </w:rPr>
              <w:t>表</w:t>
            </w:r>
            <w:r w:rsidR="00177E55" w:rsidRPr="00067988">
              <w:rPr>
                <w:rFonts w:ascii="仿宋" w:eastAsia="仿宋" w:hAnsi="仿宋" w:cs="Arial Unicode MS" w:hint="eastAsia"/>
                <w:bCs/>
                <w:sz w:val="24"/>
              </w:rPr>
              <w:t>（格式</w:t>
            </w:r>
            <w:r w:rsidR="00177E55">
              <w:rPr>
                <w:rFonts w:ascii="仿宋" w:eastAsia="仿宋" w:hAnsi="仿宋" w:cs="Arial Unicode MS" w:hint="eastAsia"/>
                <w:bCs/>
                <w:sz w:val="24"/>
              </w:rPr>
              <w:t>6</w:t>
            </w:r>
            <w:r w:rsidR="00177E55" w:rsidRPr="00067988">
              <w:rPr>
                <w:rFonts w:ascii="仿宋" w:eastAsia="仿宋" w:hAnsi="仿宋" w:cs="Arial Unicode MS" w:hint="eastAsia"/>
                <w:bCs/>
                <w:sz w:val="24"/>
              </w:rPr>
              <w:t>）</w:t>
            </w:r>
          </w:p>
        </w:tc>
      </w:tr>
      <w:tr w:rsidR="00C72850" w:rsidTr="00B63604">
        <w:trPr>
          <w:jc w:val="center"/>
        </w:trPr>
        <w:tc>
          <w:tcPr>
            <w:tcW w:w="8009" w:type="dxa"/>
            <w:vAlign w:val="center"/>
          </w:tcPr>
          <w:p w:rsidR="00C72850" w:rsidRDefault="002303CA" w:rsidP="007C0C22">
            <w:pPr>
              <w:widowControl/>
              <w:spacing w:line="360" w:lineRule="auto"/>
              <w:rPr>
                <w:rFonts w:ascii="仿宋" w:eastAsia="仿宋" w:hAnsi="仿宋" w:cs="Arial Unicode MS"/>
                <w:sz w:val="24"/>
              </w:rPr>
            </w:pPr>
            <w:r>
              <w:rPr>
                <w:rFonts w:ascii="仿宋" w:eastAsia="仿宋" w:hAnsi="仿宋" w:cs="Arial Unicode MS" w:hint="eastAsia"/>
                <w:sz w:val="24"/>
              </w:rPr>
              <w:t>八</w:t>
            </w:r>
            <w:r w:rsidR="003B1F2D">
              <w:rPr>
                <w:rFonts w:ascii="仿宋" w:eastAsia="仿宋" w:hAnsi="仿宋" w:cs="Arial Unicode MS" w:hint="eastAsia"/>
                <w:sz w:val="24"/>
              </w:rPr>
              <w:t>、</w:t>
            </w:r>
            <w:r w:rsidR="007C0C22" w:rsidRPr="003B1F2D">
              <w:rPr>
                <w:rFonts w:ascii="仿宋" w:eastAsia="仿宋" w:hAnsi="仿宋" w:cs="Arial Unicode MS"/>
                <w:sz w:val="24"/>
              </w:rPr>
              <w:t>其他</w:t>
            </w:r>
            <w:r w:rsidR="007C0C22">
              <w:rPr>
                <w:rFonts w:ascii="仿宋" w:eastAsia="仿宋" w:hAnsi="仿宋" w:cs="Arial Unicode MS" w:hint="eastAsia"/>
                <w:sz w:val="24"/>
              </w:rPr>
              <w:t>采购</w:t>
            </w:r>
            <w:r w:rsidR="007C0C22" w:rsidRPr="003B1F2D">
              <w:rPr>
                <w:rFonts w:ascii="仿宋" w:eastAsia="仿宋" w:hAnsi="仿宋" w:cs="Arial Unicode MS"/>
                <w:sz w:val="24"/>
              </w:rPr>
              <w:t>文件要求的资料或投标人认为需要补充的资料</w:t>
            </w:r>
            <w:r w:rsidR="00177E55" w:rsidRPr="00067988">
              <w:rPr>
                <w:rFonts w:ascii="仿宋" w:eastAsia="仿宋" w:hAnsi="仿宋" w:cs="Arial Unicode MS" w:hint="eastAsia"/>
                <w:bCs/>
                <w:sz w:val="24"/>
              </w:rPr>
              <w:t>（格式</w:t>
            </w:r>
            <w:r w:rsidR="00177E55">
              <w:rPr>
                <w:rFonts w:ascii="仿宋" w:eastAsia="仿宋" w:hAnsi="仿宋" w:cs="Arial Unicode MS" w:hint="eastAsia"/>
                <w:bCs/>
                <w:sz w:val="24"/>
              </w:rPr>
              <w:t>7</w:t>
            </w:r>
            <w:r w:rsidR="00177E55" w:rsidRPr="00067988">
              <w:rPr>
                <w:rFonts w:ascii="仿宋" w:eastAsia="仿宋" w:hAnsi="仿宋" w:cs="Arial Unicode MS" w:hint="eastAsia"/>
                <w:bCs/>
                <w:sz w:val="24"/>
              </w:rPr>
              <w:t>）</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投标文件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项目名称</w:t>
            </w:r>
            <w:r w:rsidR="00C61233" w:rsidRPr="00032DB0">
              <w:rPr>
                <w:rFonts w:ascii="仿宋" w:eastAsia="仿宋" w:hAnsi="仿宋" w:hint="eastAsia"/>
                <w:b/>
                <w:sz w:val="24"/>
              </w:rPr>
              <w:t>：</w:t>
            </w:r>
          </w:p>
        </w:tc>
        <w:tc>
          <w:tcPr>
            <w:tcW w:w="4774" w:type="dxa"/>
            <w:vAlign w:val="center"/>
          </w:tcPr>
          <w:p w:rsidR="008E66A7" w:rsidRPr="00C61233" w:rsidRDefault="008E66A7" w:rsidP="006E7E40">
            <w:pPr>
              <w:widowControl/>
              <w:spacing w:line="480" w:lineRule="auto"/>
              <w:rPr>
                <w:rFonts w:ascii="仿宋" w:eastAsia="仿宋" w:hAnsi="仿宋"/>
                <w:sz w:val="24"/>
                <w:u w:val="single"/>
              </w:rPr>
            </w:pP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8E66A7" w:rsidP="006E7E40">
            <w:pPr>
              <w:widowControl/>
              <w:spacing w:line="480" w:lineRule="auto"/>
              <w:rPr>
                <w:rFonts w:ascii="仿宋" w:eastAsia="仿宋" w:hAnsi="仿宋"/>
                <w:sz w:val="24"/>
              </w:rPr>
            </w:pP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投标单位</w:t>
            </w:r>
            <w:r w:rsidR="00C61233" w:rsidRPr="00032DB0">
              <w:rPr>
                <w:rFonts w:ascii="仿宋" w:eastAsia="仿宋" w:hAnsi="仿宋" w:hint="eastAsia"/>
                <w:b/>
                <w:sz w:val="24"/>
              </w:rPr>
              <w:t>：</w:t>
            </w:r>
          </w:p>
        </w:tc>
        <w:tc>
          <w:tcPr>
            <w:tcW w:w="4774" w:type="dxa"/>
            <w:vAlign w:val="center"/>
          </w:tcPr>
          <w:p w:rsidR="008E66A7" w:rsidRPr="00940D53" w:rsidRDefault="008E66A7" w:rsidP="006E7E40">
            <w:pPr>
              <w:widowControl/>
              <w:spacing w:line="480" w:lineRule="auto"/>
              <w:rPr>
                <w:rFonts w:ascii="仿宋" w:eastAsia="仿宋" w:hAnsi="仿宋"/>
                <w:sz w:val="24"/>
              </w:rPr>
            </w:pP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日期</w:t>
            </w:r>
            <w:r w:rsidR="00C61233" w:rsidRPr="00032DB0">
              <w:rPr>
                <w:rFonts w:ascii="仿宋" w:eastAsia="仿宋" w:hAnsi="仿宋" w:hint="eastAsia"/>
                <w:b/>
                <w:sz w:val="24"/>
              </w:rPr>
              <w:t>：</w:t>
            </w:r>
          </w:p>
        </w:tc>
        <w:tc>
          <w:tcPr>
            <w:tcW w:w="4774" w:type="dxa"/>
            <w:vAlign w:val="center"/>
          </w:tcPr>
          <w:p w:rsidR="0059165F" w:rsidRPr="00940D53" w:rsidRDefault="0059165F" w:rsidP="006E7E40">
            <w:pPr>
              <w:widowControl/>
              <w:spacing w:line="480" w:lineRule="auto"/>
              <w:rPr>
                <w:rFonts w:ascii="仿宋" w:eastAsia="仿宋" w:hAnsi="仿宋"/>
                <w:sz w:val="24"/>
              </w:rPr>
            </w:pPr>
          </w:p>
        </w:tc>
      </w:tr>
    </w:tbl>
    <w:p w:rsidR="00793E36" w:rsidRDefault="00793E36">
      <w:pPr>
        <w:widowControl/>
        <w:jc w:val="left"/>
      </w:pPr>
      <w:r>
        <w:br w:type="page"/>
      </w:r>
    </w:p>
    <w:p w:rsidR="0027125F" w:rsidRDefault="0027125F">
      <w:pPr>
        <w:widowControl/>
        <w:jc w:val="left"/>
      </w:pP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w:t>
      </w:r>
      <w:r w:rsidR="00877251">
        <w:rPr>
          <w:rFonts w:ascii="仿宋" w:eastAsia="仿宋" w:hAnsi="仿宋" w:hint="eastAsia"/>
        </w:rPr>
        <w:t>、</w:t>
      </w:r>
      <w:r w:rsidR="006C5487" w:rsidRPr="006C5487">
        <w:rPr>
          <w:rFonts w:ascii="仿宋" w:eastAsia="仿宋" w:hAnsi="仿宋" w:hint="eastAsia"/>
        </w:rPr>
        <w:t>我方愿以贵司竞价系统中填写的最后竞价报价并按照采购文件中的一切要求，承担上述项目的全部工作</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w:t>
      </w:r>
      <w:r w:rsidR="00877251">
        <w:rPr>
          <w:rFonts w:ascii="仿宋" w:eastAsia="仿宋" w:hAnsi="仿宋" w:hint="eastAsia"/>
        </w:rPr>
        <w:t>、</w:t>
      </w:r>
      <w:r w:rsidRPr="00916C61">
        <w:rPr>
          <w:rFonts w:ascii="仿宋" w:eastAsia="仿宋" w:hAnsi="仿宋" w:hint="eastAsia"/>
        </w:rPr>
        <w:t>我方提交的投标文件为：投标书</w:t>
      </w:r>
      <w:r w:rsidR="008F1AC5">
        <w:rPr>
          <w:rFonts w:ascii="仿宋" w:eastAsia="仿宋" w:hAnsi="仿宋" w:hint="eastAsia"/>
        </w:rPr>
        <w:t>扫描件（PDF格式）</w:t>
      </w:r>
      <w:r w:rsidRPr="00916C61">
        <w:rPr>
          <w:rFonts w:ascii="仿宋" w:eastAsia="仿宋" w:hAnsi="仿宋" w:hint="eastAsia"/>
        </w:rPr>
        <w:t>电子档文件一份。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w:t>
      </w:r>
      <w:r w:rsidR="00877251">
        <w:rPr>
          <w:rFonts w:ascii="仿宋" w:eastAsia="仿宋" w:hAnsi="仿宋" w:hint="eastAsia"/>
        </w:rPr>
        <w:t>、</w:t>
      </w:r>
      <w:r w:rsidRPr="00916C61">
        <w:rPr>
          <w:rFonts w:ascii="仿宋" w:eastAsia="仿宋" w:hAnsi="仿宋" w:hint="eastAsia"/>
        </w:rPr>
        <w:t>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w:t>
      </w:r>
      <w:r w:rsidR="00877251">
        <w:rPr>
          <w:rFonts w:ascii="仿宋" w:eastAsia="仿宋" w:hAnsi="仿宋" w:hint="eastAsia"/>
        </w:rPr>
        <w:t>、</w:t>
      </w:r>
      <w:r w:rsidRPr="00916C61">
        <w:rPr>
          <w:rFonts w:ascii="仿宋" w:eastAsia="仿宋" w:hAnsi="仿宋" w:hint="eastAsia"/>
        </w:rPr>
        <w:t>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w:t>
      </w:r>
      <w:r w:rsidR="008D0680">
        <w:rPr>
          <w:rFonts w:ascii="仿宋" w:eastAsia="仿宋" w:hAnsi="仿宋" w:hint="eastAsia"/>
        </w:rPr>
        <w:t>上传</w:t>
      </w:r>
      <w:r w:rsidRPr="00916C61">
        <w:rPr>
          <w:rFonts w:ascii="仿宋" w:eastAsia="仿宋" w:hAnsi="仿宋" w:hint="eastAsia"/>
        </w:rPr>
        <w:t>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w:t>
      </w:r>
      <w:r w:rsidR="00877251">
        <w:rPr>
          <w:rFonts w:ascii="仿宋" w:eastAsia="仿宋" w:hAnsi="仿宋" w:hint="eastAsia"/>
        </w:rPr>
        <w:t>、</w:t>
      </w:r>
      <w:r w:rsidRPr="00916C61">
        <w:rPr>
          <w:rFonts w:ascii="仿宋" w:eastAsia="仿宋" w:hAnsi="仿宋" w:hint="eastAsia"/>
        </w:rPr>
        <w:t>我方愿按《中华人民共和国合同法》履行自己的全部责任。</w:t>
      </w:r>
    </w:p>
    <w:p w:rsidR="00916C61" w:rsidRPr="00916C61" w:rsidRDefault="00877251" w:rsidP="00916C61">
      <w:pPr>
        <w:spacing w:line="360" w:lineRule="auto"/>
        <w:ind w:firstLineChars="202" w:firstLine="424"/>
        <w:rPr>
          <w:rFonts w:ascii="仿宋" w:eastAsia="仿宋" w:hAnsi="仿宋"/>
        </w:rPr>
      </w:pPr>
      <w:r>
        <w:rPr>
          <w:rFonts w:ascii="仿宋" w:eastAsia="仿宋" w:hAnsi="仿宋" w:hint="eastAsia"/>
        </w:rPr>
        <w:t>6、</w:t>
      </w:r>
      <w:r w:rsidR="00916C61" w:rsidRPr="00916C61">
        <w:rPr>
          <w:rFonts w:ascii="仿宋" w:eastAsia="仿宋" w:hAnsi="仿宋" w:hint="eastAsia"/>
        </w:rPr>
        <w:t>我们同意</w:t>
      </w:r>
      <w:r w:rsidR="001B0736">
        <w:rPr>
          <w:rFonts w:ascii="仿宋" w:eastAsia="仿宋" w:hAnsi="仿宋" w:hint="eastAsia"/>
        </w:rPr>
        <w:t>采购</w:t>
      </w:r>
      <w:r w:rsidR="00916C61" w:rsidRPr="00916C61">
        <w:rPr>
          <w:rFonts w:ascii="仿宋" w:eastAsia="仿宋" w:hAnsi="仿宋" w:hint="eastAsia"/>
        </w:rPr>
        <w:t>文件之规定，遵守有关</w:t>
      </w:r>
      <w:r w:rsidR="00FA5CFA">
        <w:rPr>
          <w:rFonts w:ascii="仿宋" w:eastAsia="仿宋" w:hAnsi="仿宋" w:hint="eastAsia"/>
        </w:rPr>
        <w:t>采购</w:t>
      </w:r>
      <w:r w:rsidR="00916C61" w:rsidRPr="00916C61">
        <w:rPr>
          <w:rFonts w:ascii="仿宋" w:eastAsia="仿宋" w:hAnsi="仿宋" w:hint="eastAsia"/>
        </w:rPr>
        <w:t>的各项规定。</w:t>
      </w:r>
    </w:p>
    <w:p w:rsidR="00916C61" w:rsidRPr="00916C61" w:rsidRDefault="00877251" w:rsidP="00916C61">
      <w:pPr>
        <w:spacing w:line="360" w:lineRule="auto"/>
        <w:ind w:firstLineChars="202" w:firstLine="424"/>
        <w:rPr>
          <w:rFonts w:ascii="仿宋" w:eastAsia="仿宋" w:hAnsi="仿宋"/>
        </w:rPr>
      </w:pPr>
      <w:r>
        <w:rPr>
          <w:rFonts w:ascii="仿宋" w:eastAsia="仿宋" w:hAnsi="仿宋" w:hint="eastAsia"/>
        </w:rPr>
        <w:t>7、</w:t>
      </w:r>
      <w:r w:rsidR="00916C61" w:rsidRPr="00916C61">
        <w:rPr>
          <w:rFonts w:ascii="仿宋" w:eastAsia="仿宋" w:hAnsi="仿宋" w:hint="eastAsia"/>
        </w:rPr>
        <w:t>我们同意中标后向</w:t>
      </w:r>
      <w:r w:rsidR="00D4133A">
        <w:rPr>
          <w:rFonts w:ascii="仿宋" w:eastAsia="仿宋" w:hAnsi="仿宋" w:hint="eastAsia"/>
        </w:rPr>
        <w:t>采购</w:t>
      </w:r>
      <w:r w:rsidR="00916C61" w:rsidRPr="00916C61">
        <w:rPr>
          <w:rFonts w:ascii="仿宋" w:eastAsia="仿宋" w:hAnsi="仿宋" w:hint="eastAsia"/>
        </w:rPr>
        <w:t>代理机构支付</w:t>
      </w:r>
      <w:r w:rsidR="00174A8D">
        <w:rPr>
          <w:rFonts w:ascii="仿宋" w:eastAsia="仿宋" w:hAnsi="仿宋" w:hint="eastAsia"/>
        </w:rPr>
        <w:t>采购</w:t>
      </w:r>
      <w:r w:rsidR="00916C61" w:rsidRPr="00916C61">
        <w:rPr>
          <w:rFonts w:ascii="仿宋" w:eastAsia="仿宋" w:hAnsi="仿宋" w:hint="eastAsia"/>
        </w:rPr>
        <w:t>文件要求数额的</w:t>
      </w:r>
      <w:r w:rsidR="001E398A">
        <w:rPr>
          <w:rFonts w:ascii="仿宋" w:eastAsia="仿宋" w:hAnsi="仿宋" w:hint="eastAsia"/>
        </w:rPr>
        <w:t>采购代理服务费</w:t>
      </w:r>
      <w:r w:rsidR="00916C61" w:rsidRPr="00916C61">
        <w:rPr>
          <w:rFonts w:ascii="仿宋" w:eastAsia="仿宋" w:hAnsi="仿宋" w:hint="eastAsia"/>
        </w:rPr>
        <w:t>。</w:t>
      </w:r>
    </w:p>
    <w:p w:rsidR="00916C61" w:rsidRPr="00916C61" w:rsidRDefault="00877251" w:rsidP="00916C61">
      <w:pPr>
        <w:spacing w:line="360" w:lineRule="auto"/>
        <w:ind w:firstLineChars="202" w:firstLine="424"/>
        <w:rPr>
          <w:rFonts w:ascii="仿宋" w:eastAsia="仿宋" w:hAnsi="仿宋"/>
        </w:rPr>
      </w:pPr>
      <w:r>
        <w:rPr>
          <w:rFonts w:ascii="仿宋" w:eastAsia="仿宋" w:hAnsi="仿宋" w:hint="eastAsia"/>
        </w:rPr>
        <w:t>8、</w:t>
      </w:r>
      <w:r w:rsidR="00916C61" w:rsidRPr="00916C61">
        <w:rPr>
          <w:rFonts w:ascii="仿宋" w:eastAsia="仿宋" w:hAnsi="仿宋" w:hint="eastAsia"/>
        </w:rPr>
        <w:t>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39553B">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传    真：</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邮    编：</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年  月  日</w:t>
      </w:r>
    </w:p>
    <w:p w:rsidR="00060560" w:rsidRDefault="00060560" w:rsidP="00060560">
      <w:pPr>
        <w:jc w:val="left"/>
        <w:rPr>
          <w:rFonts w:ascii="仿宋" w:eastAsia="仿宋" w:hAnsi="仿宋"/>
        </w:rPr>
      </w:pPr>
    </w:p>
    <w:p w:rsidR="00FC49A1" w:rsidRDefault="00FC49A1">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5A4657"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360B12" w:rsidRDefault="005A4657"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360B12">
        <w:rPr>
          <w:rFonts w:ascii="仿宋" w:eastAsia="仿宋" w:hAnsi="仿宋" w:hint="eastAsia"/>
          <w:bCs/>
        </w:rPr>
        <w:t>非进口产品参与投标的</w:t>
      </w:r>
      <w:r w:rsidR="00360B12" w:rsidRPr="00867868">
        <w:rPr>
          <w:rFonts w:ascii="仿宋" w:eastAsia="仿宋" w:hAnsi="仿宋" w:hint="eastAsia"/>
          <w:bCs/>
        </w:rPr>
        <w:t>承诺函【原件，格式自拟】</w:t>
      </w:r>
    </w:p>
    <w:p w:rsidR="00EC36BC" w:rsidRDefault="00360B12" w:rsidP="00867868">
      <w:pPr>
        <w:spacing w:line="360" w:lineRule="auto"/>
        <w:ind w:leftChars="474" w:left="1394" w:hangingChars="190" w:hanging="399"/>
        <w:rPr>
          <w:rFonts w:ascii="仿宋" w:eastAsia="仿宋" w:hAnsi="仿宋"/>
          <w:bCs/>
        </w:rPr>
      </w:pPr>
      <w:r>
        <w:rPr>
          <w:rFonts w:ascii="仿宋" w:eastAsia="仿宋" w:hAnsi="仿宋" w:hint="eastAsia"/>
          <w:bCs/>
        </w:rPr>
        <w:t>7、</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903B8A" w:rsidP="00B35F18">
      <w:pPr>
        <w:tabs>
          <w:tab w:val="left" w:pos="900"/>
        </w:tabs>
        <w:spacing w:line="360" w:lineRule="auto"/>
        <w:ind w:firstLineChars="300" w:firstLine="630"/>
        <w:rPr>
          <w:rFonts w:ascii="仿宋" w:eastAsia="仿宋" w:hAnsi="仿宋"/>
        </w:rPr>
      </w:pPr>
      <w:r w:rsidRPr="00903B8A">
        <w:rPr>
          <w:rFonts w:ascii="仿宋" w:eastAsia="仿宋" w:hAnsi="仿宋" w:hint="eastAsia"/>
        </w:rPr>
        <w:t>同志，现任我单位职务，为法定代表人，特此证明。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有效日期与本公司投标文件中标注的投标有效期相同。签发日期：年月日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日期：年月 日</w:t>
      </w:r>
    </w:p>
    <w:p w:rsidR="00FE639A" w:rsidRDefault="00FE639A" w:rsidP="00FE639A">
      <w:pPr>
        <w:spacing w:line="360" w:lineRule="auto"/>
        <w:ind w:firstLineChars="354" w:firstLine="850"/>
        <w:jc w:val="right"/>
        <w:rPr>
          <w:rFonts w:ascii="宋体" w:hAnsi="宋体"/>
          <w:sz w:val="24"/>
        </w:rPr>
      </w:pPr>
    </w:p>
    <w:p w:rsidR="00903B8A" w:rsidRDefault="00A45505"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AF6C82" w:rsidRDefault="00AF6C82" w:rsidP="00903B8A">
                  <w:pPr>
                    <w:spacing w:line="360" w:lineRule="auto"/>
                    <w:ind w:firstLineChars="800" w:firstLine="1680"/>
                  </w:pPr>
                </w:p>
                <w:p w:rsidR="00AF6C82" w:rsidRPr="003C5430" w:rsidRDefault="00AF6C82"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AF6C82" w:rsidRPr="003C5430" w:rsidRDefault="00AF6C82"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AF6C82" w:rsidRPr="003C5430" w:rsidRDefault="00AF6C82"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AF6C82" w:rsidRDefault="00AF6C82" w:rsidP="00903B8A">
                  <w:pPr>
                    <w:spacing w:line="360" w:lineRule="auto"/>
                    <w:jc w:val="center"/>
                  </w:pPr>
                </w:p>
                <w:p w:rsidR="00AF6C82" w:rsidRPr="003C5430" w:rsidRDefault="00AF6C82"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AF6C82" w:rsidRPr="003C5430" w:rsidRDefault="00AF6C82"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AF6C82" w:rsidRPr="003C5430" w:rsidRDefault="00AF6C82"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 xml:space="preserve">邮编： </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 xml:space="preserve">通讯地址：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单位名称：（公章）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法人代表：（签章）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sidRPr="00364104">
        <w:rPr>
          <w:rFonts w:ascii="仿宋" w:eastAsia="仿宋" w:hAnsi="仿宋" w:hint="eastAsia"/>
        </w:rPr>
        <w:t>年月 日</w:t>
      </w:r>
    </w:p>
    <w:p w:rsidR="009C797B" w:rsidRDefault="00A45505" w:rsidP="009C797B">
      <w:pPr>
        <w:spacing w:line="360" w:lineRule="auto"/>
        <w:rPr>
          <w:rFonts w:ascii="黑体" w:eastAsia="黑体"/>
        </w:rPr>
      </w:pPr>
      <w:bookmarkStart w:id="0" w:name="_Toc226217114"/>
      <w:r w:rsidRPr="00A45505">
        <w:rPr>
          <w:rFonts w:ascii="宋体"/>
        </w:rPr>
        <w:pict>
          <v:rect id="Rectangle 2" o:spid="_x0000_s1038" style="position:absolute;left:0;text-align:left;margin-left:-1.35pt;margin-top:5.6pt;width:206.25pt;height:135.65pt;z-index:251665408">
            <v:textbox>
              <w:txbxContent>
                <w:p w:rsidR="00AF6C82" w:rsidRDefault="00AF6C82" w:rsidP="009C797B">
                  <w:pPr>
                    <w:spacing w:line="360" w:lineRule="auto"/>
                    <w:ind w:firstLineChars="600" w:firstLine="1260"/>
                  </w:pPr>
                </w:p>
                <w:p w:rsidR="00AF6C82" w:rsidRPr="00D94A33" w:rsidRDefault="00AF6C82"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AF6C82" w:rsidRPr="00D94A33" w:rsidRDefault="00AF6C82"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AF6C82" w:rsidRPr="00D94A33" w:rsidRDefault="00AF6C82"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AF6C82" w:rsidRDefault="00AF6C82" w:rsidP="009C797B">
                  <w:pPr>
                    <w:spacing w:line="360" w:lineRule="auto"/>
                    <w:jc w:val="center"/>
                  </w:pPr>
                </w:p>
                <w:p w:rsidR="00AF6C82" w:rsidRPr="00331F0C" w:rsidRDefault="00AF6C82"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AF6C82" w:rsidRPr="00331F0C" w:rsidRDefault="00AF6C82"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AF6C82" w:rsidRPr="00D94A33" w:rsidRDefault="00AF6C82" w:rsidP="009C797B">
                  <w:pPr>
                    <w:spacing w:line="360" w:lineRule="auto"/>
                    <w:jc w:val="center"/>
                    <w:rPr>
                      <w:rFonts w:ascii="仿宋" w:eastAsia="仿宋" w:hAnsi="仿宋"/>
                    </w:rPr>
                  </w:pPr>
                  <w:r w:rsidRPr="00331F0C">
                    <w:rPr>
                      <w:rFonts w:ascii="仿宋" w:eastAsia="仿宋" w:hAnsi="仿宋" w:hint="eastAsia"/>
                      <w:sz w:val="22"/>
                    </w:rPr>
                    <w:t>（反面）</w:t>
                  </w:r>
                </w:p>
                <w:p w:rsidR="00AF6C82" w:rsidRDefault="00AF6C82" w:rsidP="009C797B"/>
              </w:txbxContent>
            </v:textbox>
          </v:rect>
        </w:pict>
      </w:r>
      <w:bookmarkEnd w:id="0"/>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72B32">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72B32">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sidRPr="00364104">
        <w:rPr>
          <w:rFonts w:ascii="仿宋" w:eastAsia="仿宋" w:hAnsi="仿宋" w:hint="eastAsia"/>
        </w:rPr>
        <w:t>年月 日</w:t>
      </w:r>
    </w:p>
    <w:p w:rsidR="00C1363B" w:rsidRDefault="008D74D8" w:rsidP="00C1363B">
      <w:pPr>
        <w:jc w:val="center"/>
        <w:rPr>
          <w:rFonts w:ascii="仿宋" w:eastAsia="仿宋" w:hAnsi="仿宋"/>
          <w:b/>
          <w:bCs/>
          <w:sz w:val="32"/>
          <w:szCs w:val="32"/>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C1363B">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2C5E0A" w:rsidRDefault="002C5E0A" w:rsidP="002C5E0A">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（一）报价总表</w:t>
      </w:r>
    </w:p>
    <w:p w:rsidR="002C5E0A" w:rsidRDefault="002C5E0A" w:rsidP="002C5E0A">
      <w:pPr>
        <w:spacing w:line="360" w:lineRule="auto"/>
        <w:jc w:val="left"/>
        <w:rPr>
          <w:rFonts w:ascii="仿宋" w:eastAsia="仿宋" w:hAnsi="仿宋"/>
        </w:rPr>
      </w:pPr>
      <w:r>
        <w:rPr>
          <w:rFonts w:ascii="仿宋" w:eastAsia="仿宋" w:hAnsi="仿宋" w:hint="eastAsia"/>
        </w:rPr>
        <w:t>项目名称：</w:t>
      </w:r>
    </w:p>
    <w:p w:rsidR="002C5E0A" w:rsidRPr="00094CF9" w:rsidRDefault="002C5E0A" w:rsidP="002C5E0A">
      <w:pPr>
        <w:spacing w:line="360" w:lineRule="auto"/>
      </w:pPr>
      <w:r>
        <w:rPr>
          <w:rFonts w:ascii="仿宋" w:eastAsia="仿宋" w:hAnsi="仿宋" w:hint="eastAsia"/>
        </w:rPr>
        <w:t>项目编号：</w:t>
      </w:r>
    </w:p>
    <w:tbl>
      <w:tblPr>
        <w:tblStyle w:val="ad"/>
        <w:tblW w:w="0" w:type="auto"/>
        <w:jc w:val="center"/>
        <w:tblLook w:val="04A0"/>
      </w:tblPr>
      <w:tblGrid>
        <w:gridCol w:w="1384"/>
        <w:gridCol w:w="3119"/>
        <w:gridCol w:w="2693"/>
        <w:gridCol w:w="1326"/>
      </w:tblGrid>
      <w:tr w:rsidR="002C5E0A" w:rsidTr="00D13F95">
        <w:trPr>
          <w:jc w:val="center"/>
        </w:trPr>
        <w:tc>
          <w:tcPr>
            <w:tcW w:w="1384" w:type="dxa"/>
            <w:tcBorders>
              <w:top w:val="double" w:sz="4" w:space="0" w:color="auto"/>
              <w:left w:val="double" w:sz="4" w:space="0" w:color="auto"/>
            </w:tcBorders>
            <w:shd w:val="clear" w:color="auto" w:fill="C6D9F1" w:themeFill="text2" w:themeFillTint="33"/>
            <w:vAlign w:val="center"/>
          </w:tcPr>
          <w:p w:rsidR="002C5E0A" w:rsidRPr="001B4C23" w:rsidRDefault="002C5E0A" w:rsidP="00D13F95">
            <w:pPr>
              <w:spacing w:line="360" w:lineRule="auto"/>
              <w:jc w:val="center"/>
              <w:rPr>
                <w:b/>
              </w:rPr>
            </w:pPr>
            <w:r w:rsidRPr="001B4C23">
              <w:rPr>
                <w:rFonts w:hint="eastAsia"/>
                <w:b/>
              </w:rPr>
              <w:t>序号</w:t>
            </w:r>
          </w:p>
        </w:tc>
        <w:tc>
          <w:tcPr>
            <w:tcW w:w="3119" w:type="dxa"/>
            <w:tcBorders>
              <w:top w:val="double" w:sz="4" w:space="0" w:color="auto"/>
            </w:tcBorders>
            <w:shd w:val="clear" w:color="auto" w:fill="C6D9F1" w:themeFill="text2" w:themeFillTint="33"/>
            <w:vAlign w:val="center"/>
          </w:tcPr>
          <w:p w:rsidR="002C5E0A" w:rsidRPr="001B4C23" w:rsidRDefault="002C5E0A" w:rsidP="00D13F95">
            <w:pPr>
              <w:spacing w:line="360" w:lineRule="auto"/>
              <w:jc w:val="center"/>
              <w:rPr>
                <w:b/>
              </w:rPr>
            </w:pPr>
            <w:r>
              <w:rPr>
                <w:rFonts w:hint="eastAsia"/>
                <w:b/>
              </w:rPr>
              <w:t>项目</w:t>
            </w:r>
            <w:r w:rsidRPr="001B4C23">
              <w:rPr>
                <w:rFonts w:hint="eastAsia"/>
                <w:b/>
              </w:rPr>
              <w:t>内容</w:t>
            </w:r>
          </w:p>
        </w:tc>
        <w:tc>
          <w:tcPr>
            <w:tcW w:w="2693" w:type="dxa"/>
            <w:tcBorders>
              <w:top w:val="double" w:sz="4" w:space="0" w:color="auto"/>
            </w:tcBorders>
            <w:shd w:val="clear" w:color="auto" w:fill="C6D9F1" w:themeFill="text2" w:themeFillTint="33"/>
            <w:vAlign w:val="center"/>
          </w:tcPr>
          <w:p w:rsidR="002C5E0A" w:rsidRPr="001B4C23" w:rsidRDefault="002C5E0A" w:rsidP="00D13F95">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2C5E0A" w:rsidRPr="001B4C23" w:rsidRDefault="002C5E0A" w:rsidP="00D13F95">
            <w:pPr>
              <w:spacing w:line="360" w:lineRule="auto"/>
              <w:jc w:val="center"/>
              <w:rPr>
                <w:b/>
              </w:rPr>
            </w:pPr>
            <w:r>
              <w:rPr>
                <w:rFonts w:hint="eastAsia"/>
                <w:b/>
              </w:rPr>
              <w:t>备注</w:t>
            </w:r>
          </w:p>
        </w:tc>
      </w:tr>
      <w:tr w:rsidR="00514BC3" w:rsidTr="00D13F95">
        <w:trPr>
          <w:jc w:val="center"/>
        </w:trPr>
        <w:tc>
          <w:tcPr>
            <w:tcW w:w="1384" w:type="dxa"/>
            <w:tcBorders>
              <w:left w:val="double" w:sz="4" w:space="0" w:color="auto"/>
            </w:tcBorders>
            <w:vAlign w:val="center"/>
          </w:tcPr>
          <w:p w:rsidR="00514BC3" w:rsidRPr="00C35A34" w:rsidRDefault="00514BC3" w:rsidP="00D13F95">
            <w:pPr>
              <w:spacing w:line="360" w:lineRule="auto"/>
              <w:jc w:val="center"/>
              <w:rPr>
                <w:rFonts w:ascii="仿宋" w:eastAsia="仿宋" w:hAnsi="仿宋"/>
              </w:rPr>
            </w:pPr>
            <w:r w:rsidRPr="00C35A34">
              <w:rPr>
                <w:rFonts w:ascii="仿宋" w:eastAsia="仿宋" w:hAnsi="仿宋" w:hint="eastAsia"/>
              </w:rPr>
              <w:t>1</w:t>
            </w:r>
          </w:p>
        </w:tc>
        <w:tc>
          <w:tcPr>
            <w:tcW w:w="3119" w:type="dxa"/>
            <w:vAlign w:val="center"/>
          </w:tcPr>
          <w:p w:rsidR="00514BC3" w:rsidRDefault="00514BC3" w:rsidP="00AA5181">
            <w:pPr>
              <w:spacing w:line="360" w:lineRule="auto"/>
              <w:jc w:val="center"/>
              <w:rPr>
                <w:rFonts w:ascii="仿宋" w:eastAsia="仿宋" w:hAnsi="仿宋"/>
              </w:rPr>
            </w:pPr>
            <w:r>
              <w:rPr>
                <w:rFonts w:ascii="仿宋" w:eastAsia="仿宋" w:hAnsi="仿宋" w:hint="eastAsia"/>
              </w:rPr>
              <w:t>设备费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tcBorders>
            <w:vAlign w:val="center"/>
          </w:tcPr>
          <w:p w:rsidR="00514BC3" w:rsidRPr="00C35A34" w:rsidRDefault="00514BC3" w:rsidP="00D13F95">
            <w:pPr>
              <w:spacing w:line="360" w:lineRule="auto"/>
              <w:jc w:val="center"/>
              <w:rPr>
                <w:rFonts w:ascii="仿宋" w:eastAsia="仿宋" w:hAnsi="仿宋"/>
              </w:rPr>
            </w:pPr>
            <w:r w:rsidRPr="00C35A34">
              <w:rPr>
                <w:rFonts w:ascii="仿宋" w:eastAsia="仿宋" w:hAnsi="仿宋" w:hint="eastAsia"/>
              </w:rPr>
              <w:t>2</w:t>
            </w:r>
          </w:p>
        </w:tc>
        <w:tc>
          <w:tcPr>
            <w:tcW w:w="3119" w:type="dxa"/>
            <w:vAlign w:val="center"/>
          </w:tcPr>
          <w:p w:rsidR="00514BC3" w:rsidRDefault="00514BC3" w:rsidP="00AA5181">
            <w:pPr>
              <w:spacing w:line="360" w:lineRule="auto"/>
              <w:jc w:val="center"/>
              <w:rPr>
                <w:rFonts w:ascii="仿宋" w:eastAsia="仿宋" w:hAnsi="仿宋"/>
              </w:rPr>
            </w:pPr>
            <w:r>
              <w:rPr>
                <w:rFonts w:ascii="仿宋" w:eastAsia="仿宋" w:hAnsi="仿宋" w:hint="eastAsia"/>
              </w:rPr>
              <w:t>运输费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tcBorders>
            <w:vAlign w:val="center"/>
          </w:tcPr>
          <w:p w:rsidR="00514BC3" w:rsidRPr="00C35A34" w:rsidRDefault="00514BC3" w:rsidP="00D13F95">
            <w:pPr>
              <w:spacing w:line="360" w:lineRule="auto"/>
              <w:jc w:val="center"/>
              <w:rPr>
                <w:rFonts w:ascii="仿宋" w:eastAsia="仿宋" w:hAnsi="仿宋"/>
              </w:rPr>
            </w:pPr>
            <w:r>
              <w:rPr>
                <w:rFonts w:ascii="仿宋" w:eastAsia="仿宋" w:hAnsi="仿宋" w:hint="eastAsia"/>
              </w:rPr>
              <w:t>3</w:t>
            </w:r>
          </w:p>
        </w:tc>
        <w:tc>
          <w:tcPr>
            <w:tcW w:w="3119" w:type="dxa"/>
            <w:vAlign w:val="center"/>
          </w:tcPr>
          <w:p w:rsidR="00514BC3" w:rsidRDefault="00514BC3" w:rsidP="00AA5181">
            <w:pPr>
              <w:spacing w:line="360" w:lineRule="auto"/>
              <w:jc w:val="center"/>
              <w:rPr>
                <w:rFonts w:ascii="仿宋" w:eastAsia="仿宋" w:hAnsi="仿宋"/>
              </w:rPr>
            </w:pPr>
            <w:r>
              <w:rPr>
                <w:rFonts w:ascii="仿宋" w:eastAsia="仿宋" w:hAnsi="仿宋" w:hint="eastAsia"/>
              </w:rPr>
              <w:t>装卸费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tcBorders>
            <w:vAlign w:val="center"/>
          </w:tcPr>
          <w:p w:rsidR="00514BC3" w:rsidRDefault="00514BC3" w:rsidP="00D13F95">
            <w:pPr>
              <w:spacing w:line="360" w:lineRule="auto"/>
              <w:jc w:val="center"/>
              <w:rPr>
                <w:rFonts w:ascii="仿宋" w:eastAsia="仿宋" w:hAnsi="仿宋"/>
              </w:rPr>
            </w:pPr>
            <w:r>
              <w:rPr>
                <w:rFonts w:ascii="仿宋" w:eastAsia="仿宋" w:hAnsi="仿宋" w:hint="eastAsia"/>
              </w:rPr>
              <w:t>4</w:t>
            </w:r>
          </w:p>
        </w:tc>
        <w:tc>
          <w:tcPr>
            <w:tcW w:w="3119" w:type="dxa"/>
            <w:vAlign w:val="center"/>
          </w:tcPr>
          <w:p w:rsidR="00514BC3" w:rsidRDefault="00514BC3" w:rsidP="00AA5181">
            <w:pPr>
              <w:spacing w:line="360" w:lineRule="auto"/>
              <w:jc w:val="center"/>
              <w:rPr>
                <w:rFonts w:ascii="仿宋" w:eastAsia="仿宋" w:hAnsi="仿宋"/>
              </w:rPr>
            </w:pPr>
            <w:r>
              <w:rPr>
                <w:rFonts w:ascii="仿宋" w:eastAsia="仿宋" w:hAnsi="仿宋" w:hint="eastAsia"/>
              </w:rPr>
              <w:t>安装费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tcBorders>
            <w:vAlign w:val="center"/>
          </w:tcPr>
          <w:p w:rsidR="00514BC3" w:rsidRDefault="00514BC3" w:rsidP="00D13F95">
            <w:pPr>
              <w:spacing w:line="360" w:lineRule="auto"/>
              <w:jc w:val="center"/>
              <w:rPr>
                <w:rFonts w:ascii="仿宋" w:eastAsia="仿宋" w:hAnsi="仿宋"/>
              </w:rPr>
            </w:pPr>
            <w:r>
              <w:rPr>
                <w:rFonts w:ascii="仿宋" w:eastAsia="仿宋" w:hAnsi="仿宋" w:hint="eastAsia"/>
              </w:rPr>
              <w:t>5</w:t>
            </w:r>
          </w:p>
        </w:tc>
        <w:tc>
          <w:tcPr>
            <w:tcW w:w="3119" w:type="dxa"/>
            <w:vAlign w:val="center"/>
          </w:tcPr>
          <w:p w:rsidR="00514BC3" w:rsidRDefault="00514BC3" w:rsidP="00AA5181">
            <w:pPr>
              <w:spacing w:line="360" w:lineRule="auto"/>
              <w:jc w:val="center"/>
              <w:rPr>
                <w:rFonts w:ascii="仿宋" w:eastAsia="仿宋" w:hAnsi="仿宋"/>
              </w:rPr>
            </w:pPr>
            <w:r>
              <w:rPr>
                <w:rFonts w:ascii="仿宋" w:eastAsia="仿宋" w:hAnsi="仿宋" w:hint="eastAsia"/>
              </w:rPr>
              <w:t>调试费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bottom w:val="single" w:sz="4" w:space="0" w:color="000000" w:themeColor="text1"/>
            </w:tcBorders>
            <w:vAlign w:val="center"/>
          </w:tcPr>
          <w:p w:rsidR="00514BC3" w:rsidRPr="00C35A34" w:rsidRDefault="00514BC3" w:rsidP="00D13F95">
            <w:pPr>
              <w:spacing w:line="360" w:lineRule="auto"/>
              <w:jc w:val="center"/>
              <w:rPr>
                <w:rFonts w:ascii="仿宋" w:eastAsia="仿宋" w:hAnsi="仿宋"/>
              </w:rPr>
            </w:pPr>
            <w:r>
              <w:rPr>
                <w:rFonts w:ascii="仿宋" w:eastAsia="仿宋" w:hAnsi="仿宋" w:hint="eastAsia"/>
              </w:rPr>
              <w:t>6</w:t>
            </w:r>
          </w:p>
        </w:tc>
        <w:tc>
          <w:tcPr>
            <w:tcW w:w="3119" w:type="dxa"/>
            <w:tcBorders>
              <w:bottom w:val="single" w:sz="4" w:space="0" w:color="000000" w:themeColor="text1"/>
            </w:tcBorders>
            <w:vAlign w:val="center"/>
          </w:tcPr>
          <w:p w:rsidR="00514BC3" w:rsidRDefault="00514BC3" w:rsidP="00AA5181">
            <w:pPr>
              <w:spacing w:line="360" w:lineRule="auto"/>
              <w:jc w:val="center"/>
              <w:rPr>
                <w:rFonts w:ascii="仿宋" w:eastAsia="仿宋" w:hAnsi="仿宋"/>
              </w:rPr>
            </w:pPr>
            <w:r>
              <w:rPr>
                <w:rFonts w:ascii="仿宋" w:eastAsia="仿宋" w:hAnsi="仿宋" w:hint="eastAsia"/>
              </w:rPr>
              <w:t>保险费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bottom w:val="single" w:sz="4" w:space="0" w:color="000000" w:themeColor="text1"/>
            </w:tcBorders>
            <w:vAlign w:val="center"/>
          </w:tcPr>
          <w:p w:rsidR="00514BC3" w:rsidRDefault="00514BC3" w:rsidP="00D13F95">
            <w:pPr>
              <w:spacing w:line="360" w:lineRule="auto"/>
              <w:jc w:val="center"/>
              <w:rPr>
                <w:rFonts w:ascii="仿宋" w:eastAsia="仿宋" w:hAnsi="仿宋"/>
              </w:rPr>
            </w:pPr>
            <w:r>
              <w:rPr>
                <w:rFonts w:ascii="仿宋" w:eastAsia="仿宋" w:hAnsi="仿宋" w:hint="eastAsia"/>
              </w:rPr>
              <w:t>7</w:t>
            </w:r>
          </w:p>
        </w:tc>
        <w:tc>
          <w:tcPr>
            <w:tcW w:w="3119" w:type="dxa"/>
            <w:tcBorders>
              <w:bottom w:val="single" w:sz="4" w:space="0" w:color="000000" w:themeColor="text1"/>
            </w:tcBorders>
            <w:vAlign w:val="center"/>
          </w:tcPr>
          <w:p w:rsidR="00514BC3" w:rsidRDefault="00514BC3" w:rsidP="00AA5181">
            <w:pPr>
              <w:spacing w:line="360" w:lineRule="auto"/>
              <w:jc w:val="center"/>
              <w:rPr>
                <w:rFonts w:ascii="仿宋" w:eastAsia="仿宋" w:hAnsi="仿宋"/>
              </w:rPr>
            </w:pPr>
            <w:r>
              <w:rPr>
                <w:rFonts w:ascii="仿宋" w:eastAsia="仿宋" w:hAnsi="仿宋" w:hint="eastAsia"/>
              </w:rPr>
              <w:t>技术培训费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bottom w:val="single" w:sz="4" w:space="0" w:color="000000" w:themeColor="text1"/>
            </w:tcBorders>
            <w:vAlign w:val="center"/>
          </w:tcPr>
          <w:p w:rsidR="00514BC3" w:rsidRDefault="00514BC3" w:rsidP="00D13F95">
            <w:pPr>
              <w:spacing w:line="360" w:lineRule="auto"/>
              <w:jc w:val="center"/>
              <w:rPr>
                <w:rFonts w:ascii="仿宋" w:eastAsia="仿宋" w:hAnsi="仿宋"/>
              </w:rPr>
            </w:pPr>
            <w:r>
              <w:rPr>
                <w:rFonts w:ascii="仿宋" w:eastAsia="仿宋" w:hAnsi="仿宋" w:hint="eastAsia"/>
              </w:rPr>
              <w:t>8</w:t>
            </w:r>
          </w:p>
        </w:tc>
        <w:tc>
          <w:tcPr>
            <w:tcW w:w="3119" w:type="dxa"/>
            <w:tcBorders>
              <w:bottom w:val="single" w:sz="4" w:space="0" w:color="000000" w:themeColor="text1"/>
            </w:tcBorders>
            <w:vAlign w:val="center"/>
          </w:tcPr>
          <w:p w:rsidR="00514BC3" w:rsidRDefault="00514BC3" w:rsidP="00AA5181">
            <w:pPr>
              <w:spacing w:line="360" w:lineRule="auto"/>
              <w:jc w:val="center"/>
              <w:rPr>
                <w:rFonts w:ascii="仿宋" w:eastAsia="仿宋" w:hAnsi="仿宋"/>
              </w:rPr>
            </w:pPr>
            <w:r>
              <w:rPr>
                <w:rFonts w:ascii="仿宋" w:eastAsia="仿宋" w:hAnsi="仿宋" w:hint="eastAsia"/>
              </w:rPr>
              <w:t>售后服务费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bottom w:val="single" w:sz="4" w:space="0" w:color="000000" w:themeColor="text1"/>
            </w:tcBorders>
            <w:vAlign w:val="center"/>
          </w:tcPr>
          <w:p w:rsidR="00514BC3" w:rsidRDefault="00514BC3" w:rsidP="00D13F95">
            <w:pPr>
              <w:spacing w:line="360" w:lineRule="auto"/>
              <w:jc w:val="center"/>
              <w:rPr>
                <w:rFonts w:ascii="仿宋" w:eastAsia="仿宋" w:hAnsi="仿宋"/>
              </w:rPr>
            </w:pPr>
            <w:r>
              <w:rPr>
                <w:rFonts w:ascii="仿宋" w:eastAsia="仿宋" w:hAnsi="仿宋" w:hint="eastAsia"/>
              </w:rPr>
              <w:t>9</w:t>
            </w:r>
          </w:p>
        </w:tc>
        <w:tc>
          <w:tcPr>
            <w:tcW w:w="3119" w:type="dxa"/>
            <w:tcBorders>
              <w:bottom w:val="single" w:sz="4" w:space="0" w:color="000000" w:themeColor="text1"/>
            </w:tcBorders>
            <w:vAlign w:val="center"/>
          </w:tcPr>
          <w:p w:rsidR="00514BC3" w:rsidRDefault="00514BC3" w:rsidP="00AA5181">
            <w:pPr>
              <w:spacing w:line="360" w:lineRule="auto"/>
              <w:jc w:val="center"/>
              <w:rPr>
                <w:rFonts w:ascii="仿宋" w:eastAsia="仿宋" w:hAnsi="仿宋"/>
              </w:rPr>
            </w:pPr>
            <w:r>
              <w:rPr>
                <w:rFonts w:ascii="仿宋" w:eastAsia="仿宋" w:hAnsi="仿宋" w:hint="eastAsia"/>
              </w:rPr>
              <w:t>国家规定的各项税费</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514BC3" w:rsidTr="00D13F95">
        <w:trPr>
          <w:jc w:val="center"/>
        </w:trPr>
        <w:tc>
          <w:tcPr>
            <w:tcW w:w="1384" w:type="dxa"/>
            <w:tcBorders>
              <w:left w:val="double" w:sz="4" w:space="0" w:color="auto"/>
              <w:bottom w:val="single" w:sz="4" w:space="0" w:color="000000" w:themeColor="text1"/>
            </w:tcBorders>
            <w:vAlign w:val="center"/>
          </w:tcPr>
          <w:p w:rsidR="00514BC3" w:rsidRDefault="00514BC3" w:rsidP="00D13F95">
            <w:pPr>
              <w:spacing w:line="360" w:lineRule="auto"/>
              <w:jc w:val="center"/>
              <w:rPr>
                <w:rFonts w:ascii="仿宋" w:eastAsia="仿宋" w:hAnsi="仿宋"/>
              </w:rPr>
            </w:pPr>
            <w:r>
              <w:rPr>
                <w:rFonts w:ascii="仿宋" w:eastAsia="仿宋" w:hAnsi="仿宋" w:hint="eastAsia"/>
              </w:rPr>
              <w:t>10</w:t>
            </w:r>
          </w:p>
        </w:tc>
        <w:tc>
          <w:tcPr>
            <w:tcW w:w="3119" w:type="dxa"/>
            <w:tcBorders>
              <w:bottom w:val="single" w:sz="4" w:space="0" w:color="000000" w:themeColor="text1"/>
            </w:tcBorders>
            <w:vAlign w:val="center"/>
          </w:tcPr>
          <w:p w:rsidR="00514BC3" w:rsidRDefault="00514BC3" w:rsidP="00AA5181">
            <w:pPr>
              <w:spacing w:line="360" w:lineRule="auto"/>
              <w:jc w:val="center"/>
              <w:rPr>
                <w:rFonts w:ascii="仿宋" w:eastAsia="仿宋" w:hAnsi="仿宋"/>
              </w:rPr>
            </w:pPr>
            <w:r>
              <w:rPr>
                <w:rFonts w:ascii="仿宋" w:eastAsia="仿宋" w:hAnsi="仿宋" w:hint="eastAsia"/>
              </w:rPr>
              <w:t>其它</w:t>
            </w:r>
          </w:p>
        </w:tc>
        <w:tc>
          <w:tcPr>
            <w:tcW w:w="2693" w:type="dxa"/>
            <w:vAlign w:val="center"/>
          </w:tcPr>
          <w:p w:rsidR="00514BC3" w:rsidRDefault="00514BC3" w:rsidP="00D13F95">
            <w:pPr>
              <w:spacing w:line="360" w:lineRule="auto"/>
              <w:jc w:val="center"/>
            </w:pPr>
          </w:p>
        </w:tc>
        <w:tc>
          <w:tcPr>
            <w:tcW w:w="1326" w:type="dxa"/>
            <w:tcBorders>
              <w:right w:val="double" w:sz="4" w:space="0" w:color="auto"/>
            </w:tcBorders>
            <w:vAlign w:val="center"/>
          </w:tcPr>
          <w:p w:rsidR="00514BC3" w:rsidRDefault="00514BC3" w:rsidP="00D13F95">
            <w:pPr>
              <w:spacing w:line="360" w:lineRule="auto"/>
              <w:jc w:val="center"/>
            </w:pPr>
          </w:p>
        </w:tc>
      </w:tr>
      <w:tr w:rsidR="002C5E0A" w:rsidTr="00D13F95">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2C5E0A" w:rsidRPr="00915C0A" w:rsidRDefault="002C5E0A" w:rsidP="00D13F95">
            <w:pPr>
              <w:spacing w:line="360" w:lineRule="auto"/>
              <w:jc w:val="center"/>
              <w:rPr>
                <w:rFonts w:ascii="仿宋" w:eastAsia="仿宋" w:hAnsi="仿宋"/>
                <w:b/>
              </w:rPr>
            </w:pPr>
            <w:r>
              <w:rPr>
                <w:rFonts w:ascii="仿宋" w:eastAsia="仿宋" w:hAnsi="仿宋" w:hint="eastAsia"/>
                <w:b/>
              </w:rPr>
              <w:t>投标总价（元）</w:t>
            </w:r>
            <w:r w:rsidRPr="00915C0A">
              <w:rPr>
                <w:rFonts w:ascii="仿宋" w:eastAsia="仿宋" w:hAnsi="仿宋" w:hint="eastAsia"/>
                <w:b/>
              </w:rPr>
              <w:t>：</w:t>
            </w:r>
          </w:p>
        </w:tc>
        <w:tc>
          <w:tcPr>
            <w:tcW w:w="4019" w:type="dxa"/>
            <w:gridSpan w:val="2"/>
            <w:tcBorders>
              <w:bottom w:val="double" w:sz="4" w:space="0" w:color="auto"/>
              <w:right w:val="double" w:sz="4" w:space="0" w:color="auto"/>
            </w:tcBorders>
            <w:vAlign w:val="center"/>
          </w:tcPr>
          <w:p w:rsidR="002C5E0A" w:rsidRDefault="002C5E0A" w:rsidP="00D13F95">
            <w:pPr>
              <w:spacing w:line="360" w:lineRule="auto"/>
              <w:jc w:val="center"/>
            </w:pPr>
          </w:p>
        </w:tc>
      </w:tr>
    </w:tbl>
    <w:p w:rsidR="002C5E0A" w:rsidRDefault="002C5E0A" w:rsidP="002C5E0A">
      <w:pPr>
        <w:spacing w:line="360" w:lineRule="auto"/>
        <w:rPr>
          <w:rFonts w:ascii="仿宋" w:eastAsia="仿宋" w:hAnsi="仿宋"/>
        </w:rPr>
      </w:pPr>
      <w:r w:rsidRPr="00691E45">
        <w:rPr>
          <w:rFonts w:ascii="仿宋" w:eastAsia="仿宋" w:hAnsi="仿宋" w:hint="eastAsia"/>
          <w:b/>
          <w:color w:val="FF0000"/>
        </w:rPr>
        <w:t>注：</w:t>
      </w:r>
      <w:r>
        <w:rPr>
          <w:rFonts w:ascii="仿宋" w:eastAsia="仿宋" w:hAnsi="仿宋" w:hint="eastAsia"/>
        </w:rPr>
        <w:t>1、</w:t>
      </w:r>
      <w:r w:rsidRPr="003C450F">
        <w:rPr>
          <w:rFonts w:ascii="仿宋" w:eastAsia="仿宋" w:hAnsi="仿宋" w:hint="eastAsia"/>
        </w:rPr>
        <w:t>本表格仅为指导性范本，供应商可根据项目具体情况对各分项内容进行调整</w:t>
      </w:r>
      <w:r>
        <w:rPr>
          <w:rFonts w:ascii="仿宋" w:eastAsia="仿宋" w:hAnsi="仿宋" w:hint="eastAsia"/>
        </w:rPr>
        <w:t>。</w:t>
      </w:r>
    </w:p>
    <w:p w:rsidR="002C5E0A" w:rsidRPr="003F3EE1" w:rsidRDefault="002C5E0A" w:rsidP="002C5E0A">
      <w:pPr>
        <w:spacing w:line="360" w:lineRule="auto"/>
        <w:ind w:firstLineChars="251" w:firstLine="527"/>
        <w:rPr>
          <w:rFonts w:ascii="仿宋" w:eastAsia="仿宋" w:hAnsi="仿宋"/>
        </w:rPr>
      </w:pPr>
      <w:r>
        <w:rPr>
          <w:rFonts w:ascii="仿宋" w:eastAsia="仿宋" w:hAnsi="仿宋" w:hint="eastAsia"/>
        </w:rPr>
        <w:t>2、</w:t>
      </w:r>
      <w:r w:rsidRPr="003C450F">
        <w:rPr>
          <w:rFonts w:ascii="仿宋" w:eastAsia="仿宋" w:hAnsi="仿宋" w:hint="eastAsia"/>
        </w:rPr>
        <w:t>投标总价应为以上各分项价格之和</w:t>
      </w:r>
      <w:r>
        <w:rPr>
          <w:rFonts w:ascii="仿宋" w:eastAsia="仿宋" w:hAnsi="仿宋" w:hint="eastAsia"/>
        </w:rPr>
        <w:t>。</w:t>
      </w:r>
    </w:p>
    <w:p w:rsidR="002C5E0A" w:rsidRDefault="002C5E0A" w:rsidP="002C5E0A">
      <w:pPr>
        <w:spacing w:line="360" w:lineRule="auto"/>
        <w:rPr>
          <w:rFonts w:ascii="仿宋" w:eastAsia="仿宋" w:hAnsi="仿宋"/>
        </w:rPr>
      </w:pPr>
    </w:p>
    <w:p w:rsidR="002C5E0A" w:rsidRPr="009C797B" w:rsidRDefault="002C5E0A" w:rsidP="002C5E0A">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2C5E0A" w:rsidRPr="00261E10" w:rsidRDefault="0039553B" w:rsidP="00F857E3">
      <w:pPr>
        <w:spacing w:line="360" w:lineRule="auto"/>
      </w:pPr>
      <w:r>
        <w:rPr>
          <w:rFonts w:ascii="仿宋" w:eastAsia="仿宋" w:hAnsi="仿宋"/>
        </w:rPr>
        <w:t>法定代表人</w:t>
      </w:r>
      <w:r w:rsidR="002C5E0A" w:rsidRPr="00AB4E47">
        <w:rPr>
          <w:rFonts w:ascii="仿宋" w:eastAsia="仿宋" w:hAnsi="仿宋"/>
        </w:rPr>
        <w:t>或授权代表</w:t>
      </w:r>
      <w:r w:rsidR="002C5E0A" w:rsidRPr="009C797B">
        <w:rPr>
          <w:rFonts w:ascii="仿宋" w:eastAsia="仿宋" w:hAnsi="仿宋" w:hint="eastAsia"/>
        </w:rPr>
        <w:t>：（签章）</w:t>
      </w:r>
    </w:p>
    <w:p w:rsidR="00C1363B" w:rsidRDefault="002C5E0A" w:rsidP="004E7D01">
      <w:pPr>
        <w:spacing w:line="360" w:lineRule="auto"/>
        <w:jc w:val="right"/>
      </w:pPr>
      <w:r w:rsidRPr="00364104">
        <w:rPr>
          <w:rFonts w:ascii="仿宋" w:eastAsia="仿宋" w:hAnsi="仿宋" w:hint="eastAsia"/>
        </w:rPr>
        <w:t>年月 日</w:t>
      </w:r>
    </w:p>
    <w:p w:rsidR="00301248" w:rsidRDefault="00301248" w:rsidP="00301248">
      <w:pPr>
        <w:jc w:val="center"/>
        <w:rPr>
          <w:rFonts w:ascii="仿宋" w:eastAsia="仿宋" w:hAnsi="仿宋"/>
          <w:b/>
          <w:bCs/>
          <w:sz w:val="32"/>
          <w:szCs w:val="32"/>
        </w:rPr>
      </w:pPr>
      <w:r>
        <w:rPr>
          <w:rFonts w:ascii="仿宋" w:eastAsia="仿宋" w:hAnsi="仿宋"/>
          <w:b/>
          <w:sz w:val="32"/>
          <w:szCs w:val="32"/>
        </w:rPr>
        <w:br w:type="page"/>
      </w:r>
      <w:r>
        <w:rPr>
          <w:rFonts w:ascii="仿宋" w:eastAsia="仿宋" w:hAnsi="仿宋" w:hint="eastAsia"/>
          <w:b/>
          <w:bCs/>
          <w:sz w:val="32"/>
          <w:szCs w:val="32"/>
        </w:rPr>
        <w:lastRenderedPageBreak/>
        <w:t>（二）分项价格表</w:t>
      </w:r>
    </w:p>
    <w:p w:rsidR="00301248" w:rsidRDefault="00301248" w:rsidP="00301248">
      <w:pPr>
        <w:spacing w:line="360" w:lineRule="auto"/>
        <w:jc w:val="left"/>
        <w:rPr>
          <w:rFonts w:ascii="仿宋" w:eastAsia="仿宋" w:hAnsi="仿宋"/>
        </w:rPr>
      </w:pPr>
      <w:r>
        <w:rPr>
          <w:rFonts w:ascii="仿宋" w:eastAsia="仿宋" w:hAnsi="仿宋" w:hint="eastAsia"/>
        </w:rPr>
        <w:t>项目名称：</w:t>
      </w:r>
    </w:p>
    <w:p w:rsidR="00301248" w:rsidRDefault="00301248" w:rsidP="00301248">
      <w:pPr>
        <w:spacing w:line="360" w:lineRule="auto"/>
        <w:rPr>
          <w:rFonts w:ascii="仿宋" w:eastAsia="仿宋" w:hAnsi="仿宋"/>
          <w:u w:val="single"/>
        </w:rPr>
      </w:pPr>
      <w:r>
        <w:rPr>
          <w:rFonts w:ascii="仿宋" w:eastAsia="仿宋" w:hAnsi="仿宋" w:hint="eastAsia"/>
        </w:rPr>
        <w:t>项目编号：</w:t>
      </w:r>
    </w:p>
    <w:tbl>
      <w:tblPr>
        <w:tblStyle w:val="ad"/>
        <w:tblW w:w="8613" w:type="dxa"/>
        <w:jc w:val="center"/>
        <w:tblLook w:val="04A0"/>
      </w:tblPr>
      <w:tblGrid>
        <w:gridCol w:w="675"/>
        <w:gridCol w:w="709"/>
        <w:gridCol w:w="851"/>
        <w:gridCol w:w="708"/>
        <w:gridCol w:w="907"/>
        <w:gridCol w:w="907"/>
        <w:gridCol w:w="907"/>
        <w:gridCol w:w="907"/>
        <w:gridCol w:w="908"/>
        <w:gridCol w:w="1134"/>
      </w:tblGrid>
      <w:tr w:rsidR="00301248" w:rsidTr="00D13F95">
        <w:trPr>
          <w:jc w:val="center"/>
        </w:trPr>
        <w:tc>
          <w:tcPr>
            <w:tcW w:w="675" w:type="dxa"/>
            <w:tcBorders>
              <w:top w:val="double" w:sz="4" w:space="0" w:color="auto"/>
              <w:left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301248" w:rsidRPr="00F73E51" w:rsidRDefault="00301248" w:rsidP="00D13F95">
            <w:pPr>
              <w:spacing w:line="360" w:lineRule="auto"/>
              <w:jc w:val="center"/>
              <w:rPr>
                <w:rFonts w:ascii="仿宋" w:eastAsia="仿宋" w:hAnsi="仿宋"/>
                <w:b/>
              </w:rPr>
            </w:pPr>
            <w:r w:rsidRPr="00F73E51">
              <w:rPr>
                <w:rFonts w:ascii="仿宋" w:eastAsia="仿宋" w:hAnsi="仿宋" w:hint="eastAsia"/>
                <w:b/>
              </w:rPr>
              <w:t>是否为进口产品</w:t>
            </w:r>
          </w:p>
        </w:tc>
      </w:tr>
      <w:tr w:rsidR="00301248" w:rsidTr="00D13F95">
        <w:trPr>
          <w:jc w:val="center"/>
        </w:trPr>
        <w:tc>
          <w:tcPr>
            <w:tcW w:w="675" w:type="dxa"/>
            <w:tcBorders>
              <w:left w:val="double" w:sz="4" w:space="0" w:color="auto"/>
            </w:tcBorders>
            <w:vAlign w:val="center"/>
          </w:tcPr>
          <w:p w:rsidR="00301248" w:rsidRPr="00F73E51" w:rsidRDefault="00301248" w:rsidP="00D13F95">
            <w:pPr>
              <w:spacing w:line="360" w:lineRule="auto"/>
              <w:jc w:val="center"/>
              <w:rPr>
                <w:rFonts w:ascii="仿宋" w:eastAsia="仿宋" w:hAnsi="仿宋"/>
              </w:rPr>
            </w:pPr>
            <w:r>
              <w:rPr>
                <w:rFonts w:ascii="仿宋" w:eastAsia="仿宋" w:hAnsi="仿宋" w:hint="eastAsia"/>
              </w:rPr>
              <w:t>1</w:t>
            </w:r>
          </w:p>
        </w:tc>
        <w:tc>
          <w:tcPr>
            <w:tcW w:w="709" w:type="dxa"/>
            <w:vAlign w:val="center"/>
          </w:tcPr>
          <w:p w:rsidR="00301248" w:rsidRPr="00F73E51" w:rsidRDefault="00301248" w:rsidP="00D13F95">
            <w:pPr>
              <w:spacing w:line="360" w:lineRule="auto"/>
              <w:jc w:val="center"/>
              <w:rPr>
                <w:rFonts w:ascii="仿宋" w:eastAsia="仿宋" w:hAnsi="仿宋"/>
              </w:rPr>
            </w:pPr>
          </w:p>
        </w:tc>
        <w:tc>
          <w:tcPr>
            <w:tcW w:w="851" w:type="dxa"/>
            <w:vAlign w:val="center"/>
          </w:tcPr>
          <w:p w:rsidR="00301248" w:rsidRPr="00F73E51" w:rsidRDefault="00301248" w:rsidP="00D13F95">
            <w:pPr>
              <w:spacing w:line="360" w:lineRule="auto"/>
              <w:jc w:val="center"/>
              <w:rPr>
                <w:rFonts w:ascii="仿宋" w:eastAsia="仿宋" w:hAnsi="仿宋"/>
              </w:rPr>
            </w:pPr>
          </w:p>
        </w:tc>
        <w:tc>
          <w:tcPr>
            <w:tcW w:w="708"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8" w:type="dxa"/>
            <w:vAlign w:val="center"/>
          </w:tcPr>
          <w:p w:rsidR="00301248" w:rsidRPr="00F73E51" w:rsidRDefault="00301248" w:rsidP="00D13F95">
            <w:pPr>
              <w:spacing w:line="360" w:lineRule="auto"/>
              <w:jc w:val="center"/>
              <w:rPr>
                <w:rFonts w:ascii="仿宋" w:eastAsia="仿宋" w:hAnsi="仿宋"/>
              </w:rPr>
            </w:pPr>
          </w:p>
        </w:tc>
        <w:tc>
          <w:tcPr>
            <w:tcW w:w="1134" w:type="dxa"/>
            <w:tcBorders>
              <w:right w:val="double" w:sz="4" w:space="0" w:color="auto"/>
            </w:tcBorders>
            <w:vAlign w:val="center"/>
          </w:tcPr>
          <w:p w:rsidR="00301248" w:rsidRPr="00F73E51" w:rsidRDefault="00301248" w:rsidP="00D13F95">
            <w:pPr>
              <w:spacing w:line="360" w:lineRule="auto"/>
              <w:jc w:val="center"/>
              <w:rPr>
                <w:rFonts w:ascii="仿宋" w:eastAsia="仿宋" w:hAnsi="仿宋"/>
              </w:rPr>
            </w:pPr>
          </w:p>
        </w:tc>
      </w:tr>
      <w:tr w:rsidR="00301248" w:rsidTr="00D13F95">
        <w:trPr>
          <w:jc w:val="center"/>
        </w:trPr>
        <w:tc>
          <w:tcPr>
            <w:tcW w:w="675" w:type="dxa"/>
            <w:tcBorders>
              <w:left w:val="double" w:sz="4" w:space="0" w:color="auto"/>
            </w:tcBorders>
            <w:vAlign w:val="center"/>
          </w:tcPr>
          <w:p w:rsidR="00301248" w:rsidRPr="00F73E51" w:rsidRDefault="00301248" w:rsidP="00D13F95">
            <w:pPr>
              <w:spacing w:line="360" w:lineRule="auto"/>
              <w:jc w:val="center"/>
              <w:rPr>
                <w:rFonts w:ascii="仿宋" w:eastAsia="仿宋" w:hAnsi="仿宋"/>
              </w:rPr>
            </w:pPr>
            <w:r>
              <w:rPr>
                <w:rFonts w:ascii="仿宋" w:eastAsia="仿宋" w:hAnsi="仿宋" w:hint="eastAsia"/>
              </w:rPr>
              <w:t>2</w:t>
            </w:r>
          </w:p>
        </w:tc>
        <w:tc>
          <w:tcPr>
            <w:tcW w:w="709" w:type="dxa"/>
            <w:vAlign w:val="center"/>
          </w:tcPr>
          <w:p w:rsidR="00301248" w:rsidRPr="00F73E51" w:rsidRDefault="00301248" w:rsidP="00D13F95">
            <w:pPr>
              <w:spacing w:line="360" w:lineRule="auto"/>
              <w:jc w:val="center"/>
              <w:rPr>
                <w:rFonts w:ascii="仿宋" w:eastAsia="仿宋" w:hAnsi="仿宋"/>
              </w:rPr>
            </w:pPr>
          </w:p>
        </w:tc>
        <w:tc>
          <w:tcPr>
            <w:tcW w:w="851" w:type="dxa"/>
            <w:vAlign w:val="center"/>
          </w:tcPr>
          <w:p w:rsidR="00301248" w:rsidRPr="00F73E51" w:rsidRDefault="00301248" w:rsidP="00D13F95">
            <w:pPr>
              <w:spacing w:line="360" w:lineRule="auto"/>
              <w:jc w:val="center"/>
              <w:rPr>
                <w:rFonts w:ascii="仿宋" w:eastAsia="仿宋" w:hAnsi="仿宋"/>
              </w:rPr>
            </w:pPr>
          </w:p>
        </w:tc>
        <w:tc>
          <w:tcPr>
            <w:tcW w:w="708"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8" w:type="dxa"/>
            <w:vAlign w:val="center"/>
          </w:tcPr>
          <w:p w:rsidR="00301248" w:rsidRPr="00F73E51" w:rsidRDefault="00301248" w:rsidP="00D13F95">
            <w:pPr>
              <w:spacing w:line="360" w:lineRule="auto"/>
              <w:jc w:val="center"/>
              <w:rPr>
                <w:rFonts w:ascii="仿宋" w:eastAsia="仿宋" w:hAnsi="仿宋"/>
              </w:rPr>
            </w:pPr>
          </w:p>
        </w:tc>
        <w:tc>
          <w:tcPr>
            <w:tcW w:w="1134" w:type="dxa"/>
            <w:tcBorders>
              <w:right w:val="double" w:sz="4" w:space="0" w:color="auto"/>
            </w:tcBorders>
            <w:vAlign w:val="center"/>
          </w:tcPr>
          <w:p w:rsidR="00301248" w:rsidRPr="00F73E51" w:rsidRDefault="00301248" w:rsidP="00D13F95">
            <w:pPr>
              <w:spacing w:line="360" w:lineRule="auto"/>
              <w:jc w:val="center"/>
              <w:rPr>
                <w:rFonts w:ascii="仿宋" w:eastAsia="仿宋" w:hAnsi="仿宋"/>
              </w:rPr>
            </w:pPr>
          </w:p>
        </w:tc>
      </w:tr>
      <w:tr w:rsidR="00301248" w:rsidTr="00D13F95">
        <w:trPr>
          <w:jc w:val="center"/>
        </w:trPr>
        <w:tc>
          <w:tcPr>
            <w:tcW w:w="675" w:type="dxa"/>
            <w:tcBorders>
              <w:left w:val="double" w:sz="4" w:space="0" w:color="auto"/>
            </w:tcBorders>
            <w:vAlign w:val="center"/>
          </w:tcPr>
          <w:p w:rsidR="00301248" w:rsidRPr="00F73E51" w:rsidRDefault="00301248" w:rsidP="00D13F95">
            <w:pPr>
              <w:spacing w:line="360" w:lineRule="auto"/>
              <w:jc w:val="center"/>
              <w:rPr>
                <w:rFonts w:ascii="仿宋" w:eastAsia="仿宋" w:hAnsi="仿宋"/>
              </w:rPr>
            </w:pPr>
            <w:r>
              <w:rPr>
                <w:rFonts w:ascii="仿宋" w:eastAsia="仿宋" w:hAnsi="仿宋" w:hint="eastAsia"/>
              </w:rPr>
              <w:t>3</w:t>
            </w:r>
          </w:p>
        </w:tc>
        <w:tc>
          <w:tcPr>
            <w:tcW w:w="709" w:type="dxa"/>
            <w:vAlign w:val="center"/>
          </w:tcPr>
          <w:p w:rsidR="00301248" w:rsidRPr="00F73E51" w:rsidRDefault="00301248" w:rsidP="00D13F95">
            <w:pPr>
              <w:spacing w:line="360" w:lineRule="auto"/>
              <w:jc w:val="center"/>
              <w:rPr>
                <w:rFonts w:ascii="仿宋" w:eastAsia="仿宋" w:hAnsi="仿宋"/>
              </w:rPr>
            </w:pPr>
          </w:p>
        </w:tc>
        <w:tc>
          <w:tcPr>
            <w:tcW w:w="851" w:type="dxa"/>
            <w:vAlign w:val="center"/>
          </w:tcPr>
          <w:p w:rsidR="00301248" w:rsidRPr="00F73E51" w:rsidRDefault="00301248" w:rsidP="00D13F95">
            <w:pPr>
              <w:spacing w:line="360" w:lineRule="auto"/>
              <w:jc w:val="center"/>
              <w:rPr>
                <w:rFonts w:ascii="仿宋" w:eastAsia="仿宋" w:hAnsi="仿宋"/>
              </w:rPr>
            </w:pPr>
          </w:p>
        </w:tc>
        <w:tc>
          <w:tcPr>
            <w:tcW w:w="708"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8" w:type="dxa"/>
            <w:vAlign w:val="center"/>
          </w:tcPr>
          <w:p w:rsidR="00301248" w:rsidRPr="00F73E51" w:rsidRDefault="00301248" w:rsidP="00D13F95">
            <w:pPr>
              <w:spacing w:line="360" w:lineRule="auto"/>
              <w:jc w:val="center"/>
              <w:rPr>
                <w:rFonts w:ascii="仿宋" w:eastAsia="仿宋" w:hAnsi="仿宋"/>
              </w:rPr>
            </w:pPr>
          </w:p>
        </w:tc>
        <w:tc>
          <w:tcPr>
            <w:tcW w:w="1134" w:type="dxa"/>
            <w:tcBorders>
              <w:right w:val="double" w:sz="4" w:space="0" w:color="auto"/>
            </w:tcBorders>
            <w:vAlign w:val="center"/>
          </w:tcPr>
          <w:p w:rsidR="00301248" w:rsidRPr="00F73E51" w:rsidRDefault="00301248" w:rsidP="00D13F95">
            <w:pPr>
              <w:spacing w:line="360" w:lineRule="auto"/>
              <w:jc w:val="center"/>
              <w:rPr>
                <w:rFonts w:ascii="仿宋" w:eastAsia="仿宋" w:hAnsi="仿宋"/>
              </w:rPr>
            </w:pPr>
          </w:p>
        </w:tc>
      </w:tr>
      <w:tr w:rsidR="00301248" w:rsidTr="00D13F95">
        <w:trPr>
          <w:jc w:val="center"/>
        </w:trPr>
        <w:tc>
          <w:tcPr>
            <w:tcW w:w="675" w:type="dxa"/>
            <w:tcBorders>
              <w:left w:val="double" w:sz="4" w:space="0" w:color="auto"/>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p>
        </w:tc>
        <w:tc>
          <w:tcPr>
            <w:tcW w:w="851" w:type="dxa"/>
            <w:tcBorders>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p>
        </w:tc>
        <w:tc>
          <w:tcPr>
            <w:tcW w:w="708" w:type="dxa"/>
            <w:tcBorders>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p>
        </w:tc>
        <w:tc>
          <w:tcPr>
            <w:tcW w:w="907" w:type="dxa"/>
            <w:tcBorders>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p>
        </w:tc>
        <w:tc>
          <w:tcPr>
            <w:tcW w:w="907" w:type="dxa"/>
            <w:tcBorders>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p>
        </w:tc>
        <w:tc>
          <w:tcPr>
            <w:tcW w:w="907" w:type="dxa"/>
            <w:tcBorders>
              <w:bottom w:val="single" w:sz="4" w:space="0" w:color="000000" w:themeColor="text1"/>
            </w:tcBorders>
            <w:vAlign w:val="center"/>
          </w:tcPr>
          <w:p w:rsidR="00301248" w:rsidRPr="00F73E51" w:rsidRDefault="00301248" w:rsidP="00D13F95">
            <w:pPr>
              <w:spacing w:line="360" w:lineRule="auto"/>
              <w:jc w:val="center"/>
              <w:rPr>
                <w:rFonts w:ascii="仿宋" w:eastAsia="仿宋" w:hAnsi="仿宋"/>
              </w:rPr>
            </w:pPr>
          </w:p>
        </w:tc>
        <w:tc>
          <w:tcPr>
            <w:tcW w:w="907" w:type="dxa"/>
            <w:vAlign w:val="center"/>
          </w:tcPr>
          <w:p w:rsidR="00301248" w:rsidRPr="00F73E51" w:rsidRDefault="00301248" w:rsidP="00D13F95">
            <w:pPr>
              <w:spacing w:line="360" w:lineRule="auto"/>
              <w:jc w:val="center"/>
              <w:rPr>
                <w:rFonts w:ascii="仿宋" w:eastAsia="仿宋" w:hAnsi="仿宋"/>
              </w:rPr>
            </w:pPr>
          </w:p>
        </w:tc>
        <w:tc>
          <w:tcPr>
            <w:tcW w:w="908" w:type="dxa"/>
            <w:vAlign w:val="center"/>
          </w:tcPr>
          <w:p w:rsidR="00301248" w:rsidRPr="00F73E51" w:rsidRDefault="00301248" w:rsidP="00D13F95">
            <w:pPr>
              <w:spacing w:line="360" w:lineRule="auto"/>
              <w:jc w:val="center"/>
              <w:rPr>
                <w:rFonts w:ascii="仿宋" w:eastAsia="仿宋" w:hAnsi="仿宋"/>
              </w:rPr>
            </w:pPr>
          </w:p>
        </w:tc>
        <w:tc>
          <w:tcPr>
            <w:tcW w:w="1134" w:type="dxa"/>
            <w:tcBorders>
              <w:right w:val="double" w:sz="4" w:space="0" w:color="auto"/>
            </w:tcBorders>
            <w:vAlign w:val="center"/>
          </w:tcPr>
          <w:p w:rsidR="00301248" w:rsidRPr="00F73E51" w:rsidRDefault="00301248" w:rsidP="00D13F95">
            <w:pPr>
              <w:spacing w:line="360" w:lineRule="auto"/>
              <w:jc w:val="center"/>
              <w:rPr>
                <w:rFonts w:ascii="仿宋" w:eastAsia="仿宋" w:hAnsi="仿宋"/>
              </w:rPr>
            </w:pPr>
          </w:p>
        </w:tc>
      </w:tr>
      <w:tr w:rsidR="00301248" w:rsidTr="00D13F95">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301248" w:rsidRPr="00F73E51" w:rsidRDefault="00301248" w:rsidP="00D13F95">
            <w:pPr>
              <w:spacing w:line="360" w:lineRule="auto"/>
              <w:jc w:val="center"/>
              <w:rPr>
                <w:rFonts w:ascii="仿宋" w:eastAsia="仿宋" w:hAnsi="仿宋"/>
              </w:rPr>
            </w:pPr>
            <w:r w:rsidRPr="004858C4">
              <w:rPr>
                <w:rFonts w:ascii="仿宋" w:eastAsia="仿宋" w:hAnsi="仿宋" w:hint="eastAsia"/>
                <w:b/>
              </w:rPr>
              <w:t>合计</w:t>
            </w:r>
            <w:r>
              <w:rPr>
                <w:rFonts w:ascii="仿宋" w:eastAsia="仿宋" w:hAnsi="仿宋" w:hint="eastAsia"/>
              </w:rPr>
              <w:t>（</w:t>
            </w:r>
            <w:r w:rsidRPr="00280004">
              <w:rPr>
                <w:rFonts w:ascii="仿宋" w:eastAsia="仿宋" w:hAnsi="仿宋" w:hint="eastAsia"/>
              </w:rPr>
              <w:t>即投标总价；币种：人民币；单位：元</w:t>
            </w:r>
            <w:r>
              <w:rPr>
                <w:rFonts w:ascii="仿宋" w:eastAsia="仿宋" w:hAnsi="仿宋" w:hint="eastAsia"/>
              </w:rPr>
              <w:t>）</w:t>
            </w:r>
          </w:p>
        </w:tc>
        <w:tc>
          <w:tcPr>
            <w:tcW w:w="2949" w:type="dxa"/>
            <w:gridSpan w:val="3"/>
            <w:tcBorders>
              <w:bottom w:val="double" w:sz="4" w:space="0" w:color="auto"/>
              <w:right w:val="double" w:sz="4" w:space="0" w:color="auto"/>
            </w:tcBorders>
            <w:vAlign w:val="center"/>
          </w:tcPr>
          <w:p w:rsidR="00301248" w:rsidRPr="00F73E51" w:rsidRDefault="00301248" w:rsidP="00D13F95">
            <w:pPr>
              <w:spacing w:line="360" w:lineRule="auto"/>
              <w:jc w:val="center"/>
              <w:rPr>
                <w:rFonts w:ascii="仿宋" w:eastAsia="仿宋" w:hAnsi="仿宋"/>
              </w:rPr>
            </w:pPr>
          </w:p>
        </w:tc>
      </w:tr>
    </w:tbl>
    <w:p w:rsidR="00301248" w:rsidRDefault="00301248" w:rsidP="00301248">
      <w:pPr>
        <w:spacing w:line="360" w:lineRule="auto"/>
        <w:rPr>
          <w:rFonts w:ascii="仿宋" w:eastAsia="仿宋" w:hAnsi="仿宋"/>
        </w:rPr>
      </w:pPr>
      <w:r w:rsidRPr="004B5B22">
        <w:rPr>
          <w:rFonts w:ascii="仿宋" w:eastAsia="仿宋" w:hAnsi="仿宋" w:hint="eastAsia"/>
          <w:b/>
          <w:color w:val="FF0000"/>
        </w:rPr>
        <w:t>注：</w:t>
      </w:r>
      <w:r>
        <w:rPr>
          <w:rFonts w:ascii="仿宋" w:eastAsia="仿宋" w:hAnsi="仿宋" w:hint="eastAsia"/>
        </w:rPr>
        <w:t>1、</w:t>
      </w:r>
      <w:r w:rsidRPr="008E0196">
        <w:rPr>
          <w:rFonts w:ascii="仿宋" w:eastAsia="仿宋" w:hAnsi="仿宋" w:hint="eastAsia"/>
        </w:rPr>
        <w:t>“</w:t>
      </w:r>
      <w:r w:rsidRPr="0048606B">
        <w:rPr>
          <w:rFonts w:ascii="仿宋" w:eastAsia="仿宋" w:hAnsi="仿宋" w:hint="eastAsia"/>
          <w:b/>
        </w:rPr>
        <w:t>分项价格表</w:t>
      </w:r>
      <w:r w:rsidRPr="008E0196">
        <w:rPr>
          <w:rFonts w:ascii="仿宋" w:eastAsia="仿宋" w:hAnsi="仿宋" w:hint="eastAsia"/>
        </w:rPr>
        <w:t>”应根据“第三部分</w:t>
      </w:r>
      <w:r>
        <w:rPr>
          <w:rFonts w:ascii="仿宋" w:eastAsia="仿宋" w:hAnsi="仿宋" w:hint="eastAsia"/>
        </w:rPr>
        <w:t>采购</w:t>
      </w:r>
      <w:r w:rsidRPr="008E0196">
        <w:rPr>
          <w:rFonts w:ascii="仿宋" w:eastAsia="仿宋" w:hAnsi="仿宋" w:hint="eastAsia"/>
        </w:rPr>
        <w:t>项目要求“ 的“二、采购清单”填写，本表格不得修改（续行除外）。若所投产品属于定制类的非量产货物或无具体品牌型号的货物，可以不填写品牌、型号等信息，但应当标注投标产品为定制产品</w:t>
      </w:r>
      <w:r>
        <w:rPr>
          <w:rFonts w:ascii="仿宋" w:eastAsia="仿宋" w:hAnsi="仿宋" w:hint="eastAsia"/>
        </w:rPr>
        <w:t>。</w:t>
      </w:r>
    </w:p>
    <w:p w:rsidR="00301248" w:rsidRDefault="00301248" w:rsidP="00301248">
      <w:pPr>
        <w:spacing w:line="360" w:lineRule="auto"/>
        <w:ind w:firstLineChars="202" w:firstLine="424"/>
        <w:rPr>
          <w:rFonts w:ascii="仿宋" w:eastAsia="仿宋" w:hAnsi="仿宋"/>
        </w:rPr>
      </w:pPr>
      <w:r>
        <w:rPr>
          <w:rFonts w:ascii="仿宋" w:eastAsia="仿宋" w:hAnsi="仿宋" w:hint="eastAsia"/>
        </w:rPr>
        <w:t>2、</w:t>
      </w:r>
      <w:r w:rsidRPr="0002675A">
        <w:rPr>
          <w:rFonts w:ascii="仿宋" w:eastAsia="仿宋" w:hAnsi="仿宋" w:hint="eastAsia"/>
        </w:rPr>
        <w:t>投标人必须对照进口产品的规定明确其投标产品是否为进口产品</w:t>
      </w:r>
      <w:r>
        <w:rPr>
          <w:rFonts w:ascii="仿宋" w:eastAsia="仿宋" w:hAnsi="仿宋" w:hint="eastAsia"/>
        </w:rPr>
        <w:t>。</w:t>
      </w:r>
    </w:p>
    <w:p w:rsidR="00301248" w:rsidRDefault="00301248" w:rsidP="00301248">
      <w:pPr>
        <w:spacing w:line="360" w:lineRule="auto"/>
        <w:ind w:firstLineChars="202" w:firstLine="424"/>
        <w:rPr>
          <w:rFonts w:ascii="仿宋" w:eastAsia="仿宋" w:hAnsi="仿宋"/>
        </w:rPr>
      </w:pPr>
      <w:r>
        <w:rPr>
          <w:rFonts w:ascii="仿宋" w:eastAsia="仿宋" w:hAnsi="仿宋" w:hint="eastAsia"/>
        </w:rPr>
        <w:t>3、</w:t>
      </w:r>
      <w:r w:rsidRPr="00BB2F95">
        <w:rPr>
          <w:rFonts w:ascii="仿宋" w:eastAsia="仿宋" w:hAnsi="仿宋" w:hint="eastAsia"/>
        </w:rPr>
        <w:t>投标总价应为以上各分项价格之和；投标总价和表中单个采购条目报价均不得超过对应的财政预算限额，否则将导致无效投标</w:t>
      </w:r>
      <w:r>
        <w:rPr>
          <w:rFonts w:ascii="仿宋" w:eastAsia="仿宋" w:hAnsi="仿宋" w:hint="eastAsia"/>
        </w:rPr>
        <w:t>。</w:t>
      </w:r>
    </w:p>
    <w:p w:rsidR="00301248" w:rsidRDefault="00301248" w:rsidP="00301248">
      <w:pPr>
        <w:spacing w:line="360" w:lineRule="auto"/>
        <w:ind w:firstLineChars="202" w:firstLine="424"/>
        <w:rPr>
          <w:rFonts w:ascii="仿宋" w:eastAsia="仿宋" w:hAnsi="仿宋"/>
        </w:rPr>
      </w:pPr>
      <w:r>
        <w:rPr>
          <w:rFonts w:ascii="仿宋" w:eastAsia="仿宋" w:hAnsi="仿宋" w:hint="eastAsia"/>
        </w:rPr>
        <w:t>4、</w:t>
      </w:r>
      <w:r w:rsidRPr="00BC60A9">
        <w:rPr>
          <w:rFonts w:ascii="仿宋" w:eastAsia="仿宋" w:hAnsi="仿宋" w:hint="eastAsia"/>
        </w:rPr>
        <w:t>开标一览表中的投标总价应该与本表中的投标总价一致</w:t>
      </w:r>
      <w:r>
        <w:rPr>
          <w:rFonts w:ascii="仿宋" w:eastAsia="仿宋" w:hAnsi="仿宋" w:hint="eastAsia"/>
        </w:rPr>
        <w:t>。</w:t>
      </w:r>
    </w:p>
    <w:p w:rsidR="00301248" w:rsidRPr="00FB6215" w:rsidRDefault="00301248" w:rsidP="00301248">
      <w:pPr>
        <w:spacing w:line="360" w:lineRule="auto"/>
        <w:ind w:firstLineChars="202" w:firstLine="424"/>
        <w:rPr>
          <w:rFonts w:ascii="仿宋" w:eastAsia="仿宋" w:hAnsi="仿宋"/>
        </w:rPr>
      </w:pPr>
      <w:r>
        <w:rPr>
          <w:rFonts w:ascii="仿宋" w:eastAsia="仿宋" w:hAnsi="仿宋" w:hint="eastAsia"/>
        </w:rPr>
        <w:t>5、</w:t>
      </w:r>
      <w:r w:rsidRPr="00BC60A9">
        <w:rPr>
          <w:rFonts w:ascii="仿宋" w:eastAsia="仿宋" w:hAnsi="仿宋" w:hint="eastAsia"/>
        </w:rPr>
        <w:t>“原产地”是指该产品的实际生产加工地，而非品牌总公司所在地</w:t>
      </w:r>
      <w:r>
        <w:rPr>
          <w:rFonts w:ascii="仿宋" w:eastAsia="仿宋" w:hAnsi="仿宋" w:hint="eastAsia"/>
        </w:rPr>
        <w:t>。</w:t>
      </w:r>
    </w:p>
    <w:p w:rsidR="00301248" w:rsidRDefault="00301248" w:rsidP="00301248"/>
    <w:p w:rsidR="00301248" w:rsidRDefault="00301248" w:rsidP="00301248"/>
    <w:p w:rsidR="00301248" w:rsidRDefault="00301248" w:rsidP="00301248"/>
    <w:p w:rsidR="00301248" w:rsidRPr="009C797B" w:rsidRDefault="00301248" w:rsidP="00301248">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01248" w:rsidRDefault="0039553B" w:rsidP="00301248">
      <w:pPr>
        <w:spacing w:line="360" w:lineRule="auto"/>
        <w:rPr>
          <w:rFonts w:ascii="仿宋" w:eastAsia="仿宋" w:hAnsi="仿宋"/>
        </w:rPr>
      </w:pPr>
      <w:r>
        <w:rPr>
          <w:rFonts w:ascii="仿宋" w:eastAsia="仿宋" w:hAnsi="仿宋"/>
        </w:rPr>
        <w:t>法定代表人</w:t>
      </w:r>
      <w:r w:rsidR="00301248" w:rsidRPr="00AB4E47">
        <w:rPr>
          <w:rFonts w:ascii="仿宋" w:eastAsia="仿宋" w:hAnsi="仿宋"/>
        </w:rPr>
        <w:t>或授权代表</w:t>
      </w:r>
      <w:r w:rsidR="00301248" w:rsidRPr="009C797B">
        <w:rPr>
          <w:rFonts w:ascii="仿宋" w:eastAsia="仿宋" w:hAnsi="仿宋" w:hint="eastAsia"/>
        </w:rPr>
        <w:t>：（签章）</w:t>
      </w:r>
    </w:p>
    <w:p w:rsidR="00301248" w:rsidRPr="00261E10" w:rsidRDefault="00301248" w:rsidP="00301248">
      <w:pPr>
        <w:spacing w:line="360" w:lineRule="auto"/>
      </w:pPr>
    </w:p>
    <w:p w:rsidR="00301248" w:rsidRDefault="00301248" w:rsidP="00301248">
      <w:pPr>
        <w:spacing w:line="360" w:lineRule="auto"/>
        <w:jc w:val="right"/>
      </w:pPr>
      <w:r w:rsidRPr="00364104">
        <w:rPr>
          <w:rFonts w:ascii="仿宋" w:eastAsia="仿宋" w:hAnsi="仿宋" w:hint="eastAsia"/>
        </w:rPr>
        <w:t>年月 日</w:t>
      </w:r>
    </w:p>
    <w:p w:rsidR="00301248" w:rsidRDefault="00301248" w:rsidP="00301248">
      <w:pPr>
        <w:spacing w:line="360" w:lineRule="auto"/>
      </w:pPr>
    </w:p>
    <w:p w:rsidR="00301248" w:rsidRDefault="00301248" w:rsidP="00301248"/>
    <w:p w:rsidR="00301248" w:rsidRDefault="00301248" w:rsidP="00301248">
      <w:pPr>
        <w:widowControl/>
        <w:jc w:val="left"/>
      </w:pPr>
      <w:r>
        <w:br w:type="page"/>
      </w:r>
    </w:p>
    <w:p w:rsidR="00301248" w:rsidRDefault="00301248" w:rsidP="00301248">
      <w:pPr>
        <w:jc w:val="center"/>
        <w:rPr>
          <w:rFonts w:ascii="仿宋" w:eastAsia="仿宋" w:hAnsi="仿宋"/>
          <w:b/>
          <w:bCs/>
          <w:sz w:val="32"/>
          <w:szCs w:val="32"/>
        </w:rPr>
      </w:pPr>
      <w:r>
        <w:rPr>
          <w:rFonts w:ascii="仿宋" w:eastAsia="仿宋" w:hAnsi="仿宋" w:hint="eastAsia"/>
          <w:b/>
          <w:bCs/>
          <w:sz w:val="32"/>
          <w:szCs w:val="32"/>
        </w:rPr>
        <w:lastRenderedPageBreak/>
        <w:t>（三）</w:t>
      </w:r>
      <w:r w:rsidRPr="00812D80">
        <w:rPr>
          <w:rFonts w:ascii="仿宋" w:eastAsia="仿宋" w:hAnsi="仿宋" w:hint="eastAsia"/>
          <w:b/>
          <w:bCs/>
          <w:sz w:val="32"/>
          <w:szCs w:val="32"/>
        </w:rPr>
        <w:t>零配件、消耗品和延续保修合同报价清单</w:t>
      </w:r>
    </w:p>
    <w:p w:rsidR="00301248" w:rsidRDefault="00301248" w:rsidP="00301248">
      <w:pPr>
        <w:jc w:val="center"/>
        <w:rPr>
          <w:rFonts w:ascii="仿宋" w:eastAsia="仿宋" w:hAnsi="仿宋"/>
          <w:b/>
          <w:bCs/>
          <w:sz w:val="32"/>
          <w:szCs w:val="32"/>
        </w:rPr>
      </w:pPr>
      <w:r w:rsidRPr="00812D80">
        <w:rPr>
          <w:rFonts w:ascii="仿宋" w:eastAsia="仿宋" w:hAnsi="仿宋" w:hint="eastAsia"/>
          <w:b/>
          <w:bCs/>
          <w:sz w:val="32"/>
          <w:szCs w:val="32"/>
        </w:rPr>
        <w:t>（该部分报价不包括在投标总价内）</w:t>
      </w:r>
    </w:p>
    <w:p w:rsidR="00301248" w:rsidRDefault="00301248" w:rsidP="00301248">
      <w:pPr>
        <w:rPr>
          <w:rFonts w:ascii="仿宋" w:eastAsia="仿宋" w:hAnsi="仿宋"/>
        </w:rPr>
      </w:pPr>
    </w:p>
    <w:p w:rsidR="00301248" w:rsidRPr="00435AA6" w:rsidRDefault="00301248" w:rsidP="00301248">
      <w:pPr>
        <w:spacing w:line="360" w:lineRule="auto"/>
        <w:rPr>
          <w:rFonts w:ascii="仿宋" w:eastAsia="仿宋" w:hAnsi="仿宋"/>
          <w:sz w:val="24"/>
          <w:szCs w:val="24"/>
        </w:rPr>
      </w:pPr>
      <w:r w:rsidRPr="00435AA6">
        <w:rPr>
          <w:rFonts w:ascii="仿宋" w:eastAsia="仿宋" w:hAnsi="仿宋" w:hint="eastAsia"/>
          <w:sz w:val="24"/>
          <w:szCs w:val="24"/>
        </w:rPr>
        <w:t>1、零配件、消耗品报价清单</w:t>
      </w:r>
    </w:p>
    <w:tbl>
      <w:tblPr>
        <w:tblStyle w:val="ad"/>
        <w:tblW w:w="0" w:type="auto"/>
        <w:jc w:val="center"/>
        <w:tblLook w:val="04A0"/>
      </w:tblPr>
      <w:tblGrid>
        <w:gridCol w:w="1420"/>
        <w:gridCol w:w="1420"/>
        <w:gridCol w:w="1420"/>
        <w:gridCol w:w="1420"/>
        <w:gridCol w:w="1421"/>
        <w:gridCol w:w="1421"/>
      </w:tblGrid>
      <w:tr w:rsidR="00301248" w:rsidTr="00D13F95">
        <w:trPr>
          <w:jc w:val="center"/>
        </w:trPr>
        <w:tc>
          <w:tcPr>
            <w:tcW w:w="1420" w:type="dxa"/>
            <w:tcBorders>
              <w:top w:val="double" w:sz="4" w:space="0" w:color="auto"/>
              <w:left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单价（元）</w:t>
            </w:r>
          </w:p>
        </w:tc>
      </w:tr>
      <w:tr w:rsidR="00301248" w:rsidTr="00D13F95">
        <w:trPr>
          <w:jc w:val="center"/>
        </w:trPr>
        <w:tc>
          <w:tcPr>
            <w:tcW w:w="1420" w:type="dxa"/>
            <w:tcBorders>
              <w:left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1</w:t>
            </w: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1" w:type="dxa"/>
            <w:vAlign w:val="center"/>
          </w:tcPr>
          <w:p w:rsidR="00301248" w:rsidRPr="00755A42" w:rsidRDefault="00301248" w:rsidP="00D13F95">
            <w:pPr>
              <w:spacing w:line="360" w:lineRule="auto"/>
              <w:jc w:val="center"/>
              <w:rPr>
                <w:rFonts w:ascii="仿宋" w:eastAsia="仿宋" w:hAnsi="仿宋"/>
              </w:rPr>
            </w:pPr>
          </w:p>
        </w:tc>
        <w:tc>
          <w:tcPr>
            <w:tcW w:w="1421" w:type="dxa"/>
            <w:tcBorders>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r w:rsidR="00301248" w:rsidTr="00D13F95">
        <w:trPr>
          <w:jc w:val="center"/>
        </w:trPr>
        <w:tc>
          <w:tcPr>
            <w:tcW w:w="1420" w:type="dxa"/>
            <w:tcBorders>
              <w:left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2</w:t>
            </w: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1" w:type="dxa"/>
            <w:vAlign w:val="center"/>
          </w:tcPr>
          <w:p w:rsidR="00301248" w:rsidRPr="00755A42" w:rsidRDefault="00301248" w:rsidP="00D13F95">
            <w:pPr>
              <w:spacing w:line="360" w:lineRule="auto"/>
              <w:jc w:val="center"/>
              <w:rPr>
                <w:rFonts w:ascii="仿宋" w:eastAsia="仿宋" w:hAnsi="仿宋"/>
              </w:rPr>
            </w:pPr>
          </w:p>
        </w:tc>
        <w:tc>
          <w:tcPr>
            <w:tcW w:w="1421" w:type="dxa"/>
            <w:tcBorders>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r w:rsidR="00301248" w:rsidTr="00D13F95">
        <w:trPr>
          <w:jc w:val="center"/>
        </w:trPr>
        <w:tc>
          <w:tcPr>
            <w:tcW w:w="1420" w:type="dxa"/>
            <w:tcBorders>
              <w:left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3</w:t>
            </w: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0" w:type="dxa"/>
            <w:vAlign w:val="center"/>
          </w:tcPr>
          <w:p w:rsidR="00301248" w:rsidRPr="00755A42" w:rsidRDefault="00301248" w:rsidP="00D13F95">
            <w:pPr>
              <w:spacing w:line="360" w:lineRule="auto"/>
              <w:jc w:val="center"/>
              <w:rPr>
                <w:rFonts w:ascii="仿宋" w:eastAsia="仿宋" w:hAnsi="仿宋"/>
              </w:rPr>
            </w:pPr>
          </w:p>
        </w:tc>
        <w:tc>
          <w:tcPr>
            <w:tcW w:w="1421" w:type="dxa"/>
            <w:vAlign w:val="center"/>
          </w:tcPr>
          <w:p w:rsidR="00301248" w:rsidRPr="00755A42" w:rsidRDefault="00301248" w:rsidP="00D13F95">
            <w:pPr>
              <w:spacing w:line="360" w:lineRule="auto"/>
              <w:jc w:val="center"/>
              <w:rPr>
                <w:rFonts w:ascii="仿宋" w:eastAsia="仿宋" w:hAnsi="仿宋"/>
              </w:rPr>
            </w:pPr>
          </w:p>
        </w:tc>
        <w:tc>
          <w:tcPr>
            <w:tcW w:w="1421" w:type="dxa"/>
            <w:tcBorders>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r w:rsidR="00301248" w:rsidTr="00D13F95">
        <w:trPr>
          <w:jc w:val="center"/>
        </w:trPr>
        <w:tc>
          <w:tcPr>
            <w:tcW w:w="1420" w:type="dxa"/>
            <w:tcBorders>
              <w:left w:val="double" w:sz="4" w:space="0" w:color="auto"/>
              <w:bottom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301248" w:rsidRPr="00755A42" w:rsidRDefault="00301248" w:rsidP="00D13F95">
            <w:pPr>
              <w:spacing w:line="360" w:lineRule="auto"/>
              <w:jc w:val="center"/>
              <w:rPr>
                <w:rFonts w:ascii="仿宋" w:eastAsia="仿宋" w:hAnsi="仿宋"/>
              </w:rPr>
            </w:pPr>
          </w:p>
        </w:tc>
        <w:tc>
          <w:tcPr>
            <w:tcW w:w="1420" w:type="dxa"/>
            <w:tcBorders>
              <w:bottom w:val="double" w:sz="4" w:space="0" w:color="auto"/>
            </w:tcBorders>
            <w:vAlign w:val="center"/>
          </w:tcPr>
          <w:p w:rsidR="00301248" w:rsidRPr="00755A42" w:rsidRDefault="00301248" w:rsidP="00D13F95">
            <w:pPr>
              <w:spacing w:line="360" w:lineRule="auto"/>
              <w:jc w:val="center"/>
              <w:rPr>
                <w:rFonts w:ascii="仿宋" w:eastAsia="仿宋" w:hAnsi="仿宋"/>
              </w:rPr>
            </w:pPr>
          </w:p>
        </w:tc>
        <w:tc>
          <w:tcPr>
            <w:tcW w:w="1420" w:type="dxa"/>
            <w:tcBorders>
              <w:bottom w:val="double" w:sz="4" w:space="0" w:color="auto"/>
            </w:tcBorders>
            <w:vAlign w:val="center"/>
          </w:tcPr>
          <w:p w:rsidR="00301248" w:rsidRPr="00755A42" w:rsidRDefault="00301248" w:rsidP="00D13F95">
            <w:pPr>
              <w:spacing w:line="360" w:lineRule="auto"/>
              <w:jc w:val="center"/>
              <w:rPr>
                <w:rFonts w:ascii="仿宋" w:eastAsia="仿宋" w:hAnsi="仿宋"/>
              </w:rPr>
            </w:pPr>
          </w:p>
        </w:tc>
        <w:tc>
          <w:tcPr>
            <w:tcW w:w="1421" w:type="dxa"/>
            <w:tcBorders>
              <w:bottom w:val="double" w:sz="4" w:space="0" w:color="auto"/>
            </w:tcBorders>
            <w:vAlign w:val="center"/>
          </w:tcPr>
          <w:p w:rsidR="00301248" w:rsidRPr="00755A42" w:rsidRDefault="00301248" w:rsidP="00D13F95">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bl>
    <w:p w:rsidR="00301248" w:rsidRDefault="00301248" w:rsidP="00301248">
      <w:pPr>
        <w:spacing w:line="360" w:lineRule="auto"/>
      </w:pPr>
      <w:r>
        <w:rPr>
          <w:rFonts w:ascii="仿宋" w:eastAsia="仿宋" w:hAnsi="仿宋" w:hint="eastAsia"/>
          <w:sz w:val="24"/>
          <w:szCs w:val="24"/>
        </w:rPr>
        <w:t>2</w:t>
      </w:r>
      <w:r w:rsidRPr="00435AA6">
        <w:rPr>
          <w:rFonts w:ascii="仿宋" w:eastAsia="仿宋" w:hAnsi="仿宋" w:hint="eastAsia"/>
          <w:sz w:val="24"/>
          <w:szCs w:val="24"/>
        </w:rPr>
        <w:t>、</w:t>
      </w:r>
      <w:r w:rsidRPr="002E4814">
        <w:rPr>
          <w:rFonts w:ascii="仿宋" w:eastAsia="仿宋" w:hAnsi="仿宋" w:hint="eastAsia"/>
          <w:sz w:val="24"/>
          <w:szCs w:val="24"/>
        </w:rPr>
        <w:t>延续保修合同</w:t>
      </w:r>
      <w:r>
        <w:rPr>
          <w:rFonts w:ascii="仿宋" w:eastAsia="仿宋" w:hAnsi="仿宋" w:hint="eastAsia"/>
          <w:sz w:val="24"/>
          <w:szCs w:val="24"/>
        </w:rPr>
        <w:t>等服务</w:t>
      </w:r>
      <w:r w:rsidRPr="00435AA6">
        <w:rPr>
          <w:rFonts w:ascii="仿宋" w:eastAsia="仿宋" w:hAnsi="仿宋" w:hint="eastAsia"/>
          <w:sz w:val="24"/>
          <w:szCs w:val="24"/>
        </w:rPr>
        <w:t>报价清单</w:t>
      </w:r>
    </w:p>
    <w:tbl>
      <w:tblPr>
        <w:tblStyle w:val="ad"/>
        <w:tblW w:w="0" w:type="auto"/>
        <w:jc w:val="center"/>
        <w:tblLook w:val="04A0"/>
      </w:tblPr>
      <w:tblGrid>
        <w:gridCol w:w="1420"/>
        <w:gridCol w:w="2350"/>
        <w:gridCol w:w="2351"/>
        <w:gridCol w:w="2351"/>
      </w:tblGrid>
      <w:tr w:rsidR="00301248" w:rsidTr="00D13F95">
        <w:trPr>
          <w:jc w:val="center"/>
        </w:trPr>
        <w:tc>
          <w:tcPr>
            <w:tcW w:w="1420" w:type="dxa"/>
            <w:tcBorders>
              <w:top w:val="double" w:sz="4" w:space="0" w:color="auto"/>
              <w:left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sidRPr="0082240A">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301248" w:rsidRPr="0082240A" w:rsidRDefault="00301248" w:rsidP="00D13F95">
            <w:pPr>
              <w:spacing w:line="360" w:lineRule="auto"/>
              <w:jc w:val="center"/>
              <w:rPr>
                <w:rFonts w:ascii="仿宋" w:eastAsia="仿宋" w:hAnsi="仿宋"/>
                <w:b/>
              </w:rPr>
            </w:pPr>
            <w:r>
              <w:rPr>
                <w:rFonts w:ascii="仿宋" w:eastAsia="仿宋" w:hAnsi="仿宋" w:hint="eastAsia"/>
                <w:b/>
              </w:rPr>
              <w:t>价格</w:t>
            </w:r>
            <w:r w:rsidRPr="0082240A">
              <w:rPr>
                <w:rFonts w:ascii="仿宋" w:eastAsia="仿宋" w:hAnsi="仿宋" w:hint="eastAsia"/>
                <w:b/>
              </w:rPr>
              <w:t>（元）</w:t>
            </w:r>
          </w:p>
        </w:tc>
      </w:tr>
      <w:tr w:rsidR="00301248" w:rsidTr="00D13F95">
        <w:trPr>
          <w:jc w:val="center"/>
        </w:trPr>
        <w:tc>
          <w:tcPr>
            <w:tcW w:w="1420" w:type="dxa"/>
            <w:tcBorders>
              <w:left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1</w:t>
            </w:r>
          </w:p>
        </w:tc>
        <w:tc>
          <w:tcPr>
            <w:tcW w:w="2350" w:type="dxa"/>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301248" w:rsidRPr="00755A42" w:rsidRDefault="00301248" w:rsidP="00D13F95">
            <w:pPr>
              <w:spacing w:line="360" w:lineRule="auto"/>
              <w:jc w:val="center"/>
              <w:rPr>
                <w:rFonts w:ascii="仿宋" w:eastAsia="仿宋" w:hAnsi="仿宋"/>
              </w:rPr>
            </w:pPr>
          </w:p>
        </w:tc>
        <w:tc>
          <w:tcPr>
            <w:tcW w:w="2351" w:type="dxa"/>
            <w:tcBorders>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r w:rsidR="00301248" w:rsidTr="00D13F95">
        <w:trPr>
          <w:jc w:val="center"/>
        </w:trPr>
        <w:tc>
          <w:tcPr>
            <w:tcW w:w="1420" w:type="dxa"/>
            <w:tcBorders>
              <w:left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2</w:t>
            </w:r>
          </w:p>
        </w:tc>
        <w:tc>
          <w:tcPr>
            <w:tcW w:w="2350" w:type="dxa"/>
            <w:vAlign w:val="center"/>
          </w:tcPr>
          <w:p w:rsidR="00301248" w:rsidRPr="00755A42" w:rsidRDefault="00301248" w:rsidP="00D13F95">
            <w:pPr>
              <w:spacing w:line="360" w:lineRule="auto"/>
              <w:jc w:val="center"/>
              <w:rPr>
                <w:rFonts w:ascii="仿宋" w:eastAsia="仿宋" w:hAnsi="仿宋"/>
              </w:rPr>
            </w:pPr>
          </w:p>
        </w:tc>
        <w:tc>
          <w:tcPr>
            <w:tcW w:w="2351" w:type="dxa"/>
            <w:vAlign w:val="center"/>
          </w:tcPr>
          <w:p w:rsidR="00301248" w:rsidRPr="00755A42" w:rsidRDefault="00301248" w:rsidP="00D13F95">
            <w:pPr>
              <w:spacing w:line="360" w:lineRule="auto"/>
              <w:jc w:val="center"/>
              <w:rPr>
                <w:rFonts w:ascii="仿宋" w:eastAsia="仿宋" w:hAnsi="仿宋"/>
              </w:rPr>
            </w:pPr>
          </w:p>
        </w:tc>
        <w:tc>
          <w:tcPr>
            <w:tcW w:w="2351" w:type="dxa"/>
            <w:tcBorders>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r w:rsidR="00301248" w:rsidTr="00D13F95">
        <w:trPr>
          <w:jc w:val="center"/>
        </w:trPr>
        <w:tc>
          <w:tcPr>
            <w:tcW w:w="1420" w:type="dxa"/>
            <w:tcBorders>
              <w:left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3</w:t>
            </w:r>
          </w:p>
        </w:tc>
        <w:tc>
          <w:tcPr>
            <w:tcW w:w="2350" w:type="dxa"/>
            <w:vAlign w:val="center"/>
          </w:tcPr>
          <w:p w:rsidR="00301248" w:rsidRPr="00755A42" w:rsidRDefault="00301248" w:rsidP="00D13F95">
            <w:pPr>
              <w:spacing w:line="360" w:lineRule="auto"/>
              <w:jc w:val="center"/>
              <w:rPr>
                <w:rFonts w:ascii="仿宋" w:eastAsia="仿宋" w:hAnsi="仿宋"/>
              </w:rPr>
            </w:pPr>
          </w:p>
        </w:tc>
        <w:tc>
          <w:tcPr>
            <w:tcW w:w="2351" w:type="dxa"/>
            <w:vAlign w:val="center"/>
          </w:tcPr>
          <w:p w:rsidR="00301248" w:rsidRPr="00755A42" w:rsidRDefault="00301248" w:rsidP="00D13F95">
            <w:pPr>
              <w:spacing w:line="360" w:lineRule="auto"/>
              <w:jc w:val="center"/>
              <w:rPr>
                <w:rFonts w:ascii="仿宋" w:eastAsia="仿宋" w:hAnsi="仿宋"/>
              </w:rPr>
            </w:pPr>
          </w:p>
        </w:tc>
        <w:tc>
          <w:tcPr>
            <w:tcW w:w="2351" w:type="dxa"/>
            <w:tcBorders>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r w:rsidR="00301248" w:rsidTr="00D13F95">
        <w:trPr>
          <w:jc w:val="center"/>
        </w:trPr>
        <w:tc>
          <w:tcPr>
            <w:tcW w:w="1420" w:type="dxa"/>
            <w:tcBorders>
              <w:left w:val="double" w:sz="4" w:space="0" w:color="auto"/>
              <w:bottom w:val="double" w:sz="4" w:space="0" w:color="auto"/>
            </w:tcBorders>
            <w:vAlign w:val="center"/>
          </w:tcPr>
          <w:p w:rsidR="00301248" w:rsidRPr="00755A42" w:rsidRDefault="00301248" w:rsidP="00D13F95">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301248" w:rsidRPr="00755A42" w:rsidRDefault="00301248" w:rsidP="00D13F95">
            <w:pPr>
              <w:spacing w:line="360" w:lineRule="auto"/>
              <w:jc w:val="center"/>
              <w:rPr>
                <w:rFonts w:ascii="仿宋" w:eastAsia="仿宋" w:hAnsi="仿宋"/>
              </w:rPr>
            </w:pPr>
          </w:p>
        </w:tc>
        <w:tc>
          <w:tcPr>
            <w:tcW w:w="2351" w:type="dxa"/>
            <w:tcBorders>
              <w:bottom w:val="double" w:sz="4" w:space="0" w:color="auto"/>
            </w:tcBorders>
            <w:vAlign w:val="center"/>
          </w:tcPr>
          <w:p w:rsidR="00301248" w:rsidRPr="00755A42" w:rsidRDefault="00301248" w:rsidP="00D13F95">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301248" w:rsidRPr="00755A42" w:rsidRDefault="00301248" w:rsidP="00D13F95">
            <w:pPr>
              <w:spacing w:line="360" w:lineRule="auto"/>
              <w:jc w:val="center"/>
              <w:rPr>
                <w:rFonts w:ascii="仿宋" w:eastAsia="仿宋" w:hAnsi="仿宋"/>
              </w:rPr>
            </w:pPr>
          </w:p>
        </w:tc>
      </w:tr>
    </w:tbl>
    <w:p w:rsidR="00301248" w:rsidRPr="00F45E41" w:rsidRDefault="00301248" w:rsidP="00301248">
      <w:pPr>
        <w:spacing w:line="360" w:lineRule="auto"/>
        <w:ind w:rightChars="-364" w:right="-764"/>
        <w:rPr>
          <w:rFonts w:ascii="仿宋" w:eastAsia="仿宋" w:hAnsi="仿宋"/>
          <w:sz w:val="24"/>
          <w:szCs w:val="24"/>
        </w:rPr>
      </w:pPr>
      <w:r w:rsidRPr="00F45E41">
        <w:rPr>
          <w:rFonts w:ascii="仿宋" w:eastAsia="仿宋" w:hAnsi="仿宋" w:hint="eastAsia"/>
          <w:b/>
          <w:color w:val="FF0000"/>
          <w:sz w:val="24"/>
          <w:szCs w:val="24"/>
        </w:rPr>
        <w:t>注：</w:t>
      </w:r>
      <w:r w:rsidRPr="00F45E41">
        <w:rPr>
          <w:rFonts w:ascii="仿宋" w:eastAsia="仿宋" w:hAnsi="仿宋" w:hint="eastAsia"/>
          <w:sz w:val="24"/>
          <w:szCs w:val="24"/>
        </w:rPr>
        <w:t>价格最高的前5项零配件、消耗品和延续保修合同的报价明细必须填写于此表</w:t>
      </w:r>
      <w:r>
        <w:rPr>
          <w:rFonts w:ascii="仿宋" w:eastAsia="仿宋" w:hAnsi="仿宋" w:hint="eastAsia"/>
          <w:sz w:val="24"/>
          <w:szCs w:val="24"/>
        </w:rPr>
        <w:t>。</w:t>
      </w:r>
    </w:p>
    <w:p w:rsidR="00301248" w:rsidRDefault="00301248" w:rsidP="00301248"/>
    <w:p w:rsidR="00301248" w:rsidRPr="009C797B" w:rsidRDefault="00301248" w:rsidP="00301248">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01248" w:rsidRDefault="0039553B" w:rsidP="00301248">
      <w:pPr>
        <w:spacing w:line="360" w:lineRule="auto"/>
        <w:rPr>
          <w:rFonts w:ascii="仿宋" w:eastAsia="仿宋" w:hAnsi="仿宋"/>
        </w:rPr>
      </w:pPr>
      <w:r>
        <w:rPr>
          <w:rFonts w:ascii="仿宋" w:eastAsia="仿宋" w:hAnsi="仿宋"/>
        </w:rPr>
        <w:t>法定代表人</w:t>
      </w:r>
      <w:r w:rsidR="00301248" w:rsidRPr="00AB4E47">
        <w:rPr>
          <w:rFonts w:ascii="仿宋" w:eastAsia="仿宋" w:hAnsi="仿宋"/>
        </w:rPr>
        <w:t>或授权代表</w:t>
      </w:r>
      <w:r w:rsidR="00301248" w:rsidRPr="009C797B">
        <w:rPr>
          <w:rFonts w:ascii="仿宋" w:eastAsia="仿宋" w:hAnsi="仿宋" w:hint="eastAsia"/>
        </w:rPr>
        <w:t>：（签章）</w:t>
      </w:r>
    </w:p>
    <w:p w:rsidR="00301248" w:rsidRPr="00261E10" w:rsidRDefault="00301248" w:rsidP="00301248">
      <w:pPr>
        <w:spacing w:line="360" w:lineRule="auto"/>
      </w:pPr>
    </w:p>
    <w:p w:rsidR="00301248" w:rsidRDefault="00301248" w:rsidP="00301248">
      <w:pPr>
        <w:spacing w:line="360" w:lineRule="auto"/>
        <w:jc w:val="right"/>
        <w:rPr>
          <w:rFonts w:ascii="仿宋" w:eastAsia="仿宋" w:hAnsi="仿宋"/>
        </w:rPr>
      </w:pPr>
      <w:r w:rsidRPr="00364104">
        <w:rPr>
          <w:rFonts w:ascii="仿宋" w:eastAsia="仿宋" w:hAnsi="仿宋" w:hint="eastAsia"/>
        </w:rPr>
        <w:t>年月 日</w:t>
      </w:r>
    </w:p>
    <w:p w:rsidR="00301248" w:rsidRDefault="00301248" w:rsidP="00301248">
      <w:pPr>
        <w:jc w:val="center"/>
        <w:rPr>
          <w:rFonts w:ascii="仿宋" w:eastAsia="仿宋" w:hAnsi="仿宋"/>
          <w:b/>
          <w:bCs/>
          <w:sz w:val="32"/>
          <w:szCs w:val="32"/>
        </w:rPr>
      </w:pPr>
    </w:p>
    <w:p w:rsidR="00301248" w:rsidRDefault="00301248" w:rsidP="00301248">
      <w:pPr>
        <w:jc w:val="center"/>
        <w:rPr>
          <w:rFonts w:ascii="仿宋" w:eastAsia="仿宋" w:hAnsi="仿宋"/>
          <w:b/>
          <w:bCs/>
          <w:sz w:val="32"/>
          <w:szCs w:val="32"/>
        </w:rPr>
      </w:pPr>
      <w:r>
        <w:rPr>
          <w:rFonts w:ascii="仿宋" w:eastAsia="仿宋" w:hAnsi="仿宋" w:hint="eastAsia"/>
          <w:b/>
          <w:bCs/>
          <w:sz w:val="32"/>
          <w:szCs w:val="32"/>
        </w:rPr>
        <w:t>（四）</w:t>
      </w:r>
      <w:r w:rsidRPr="001B026C">
        <w:rPr>
          <w:rFonts w:ascii="仿宋" w:eastAsia="仿宋" w:hAnsi="仿宋" w:hint="eastAsia"/>
          <w:b/>
          <w:bCs/>
          <w:sz w:val="32"/>
          <w:szCs w:val="32"/>
        </w:rPr>
        <w:t>供应商认为需要涉及的其他内容报价清单</w:t>
      </w:r>
    </w:p>
    <w:p w:rsidR="00301248" w:rsidRDefault="00301248" w:rsidP="00301248">
      <w:pPr>
        <w:tabs>
          <w:tab w:val="left" w:pos="2662"/>
        </w:tabs>
        <w:spacing w:line="360" w:lineRule="auto"/>
        <w:rPr>
          <w:rFonts w:ascii="仿宋" w:eastAsia="仿宋" w:hAnsi="仿宋"/>
        </w:rPr>
      </w:pPr>
    </w:p>
    <w:p w:rsidR="00301248" w:rsidRPr="009C797B" w:rsidRDefault="00301248" w:rsidP="00301248">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301248" w:rsidRDefault="0039553B" w:rsidP="00301248">
      <w:pPr>
        <w:spacing w:line="360" w:lineRule="auto"/>
        <w:rPr>
          <w:rFonts w:ascii="仿宋" w:eastAsia="仿宋" w:hAnsi="仿宋"/>
        </w:rPr>
      </w:pPr>
      <w:r>
        <w:rPr>
          <w:rFonts w:ascii="仿宋" w:eastAsia="仿宋" w:hAnsi="仿宋"/>
        </w:rPr>
        <w:t>法定代表人</w:t>
      </w:r>
      <w:r w:rsidR="00301248" w:rsidRPr="00AB4E47">
        <w:rPr>
          <w:rFonts w:ascii="仿宋" w:eastAsia="仿宋" w:hAnsi="仿宋"/>
        </w:rPr>
        <w:t>或授权代表</w:t>
      </w:r>
      <w:r w:rsidR="00301248" w:rsidRPr="009C797B">
        <w:rPr>
          <w:rFonts w:ascii="仿宋" w:eastAsia="仿宋" w:hAnsi="仿宋" w:hint="eastAsia"/>
        </w:rPr>
        <w:t>：（签章）</w:t>
      </w:r>
    </w:p>
    <w:p w:rsidR="00301248" w:rsidRPr="00261E10" w:rsidRDefault="00301248" w:rsidP="00301248">
      <w:pPr>
        <w:spacing w:line="360" w:lineRule="auto"/>
      </w:pPr>
    </w:p>
    <w:p w:rsidR="00301248" w:rsidRDefault="00301248" w:rsidP="00301248">
      <w:pPr>
        <w:widowControl/>
        <w:jc w:val="left"/>
        <w:rPr>
          <w:rFonts w:ascii="仿宋" w:eastAsia="仿宋" w:hAnsi="仿宋"/>
          <w:b/>
          <w:sz w:val="32"/>
          <w:szCs w:val="32"/>
        </w:rPr>
      </w:pPr>
      <w:r w:rsidRPr="00364104">
        <w:rPr>
          <w:rFonts w:ascii="仿宋" w:eastAsia="仿宋" w:hAnsi="仿宋" w:hint="eastAsia"/>
        </w:rPr>
        <w:t>年月 日</w:t>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sidR="007C0C22">
        <w:rPr>
          <w:rFonts w:ascii="仿宋" w:eastAsia="仿宋" w:hAnsi="仿宋" w:hint="eastAsia"/>
          <w:b/>
          <w:sz w:val="32"/>
          <w:szCs w:val="32"/>
        </w:rPr>
        <w:t>4</w:t>
      </w:r>
      <w:r w:rsidR="00BB2DAC" w:rsidRPr="00BB2DAC">
        <w:rPr>
          <w:rFonts w:ascii="仿宋" w:eastAsia="仿宋" w:hAnsi="仿宋" w:hint="eastAsia"/>
          <w:b/>
          <w:bCs/>
          <w:sz w:val="32"/>
          <w:szCs w:val="32"/>
        </w:rPr>
        <w:t>技术规格</w:t>
      </w:r>
    </w:p>
    <w:p w:rsidR="00F05E78" w:rsidRDefault="00F05E78" w:rsidP="008A1135">
      <w:pPr>
        <w:jc w:val="center"/>
        <w:rPr>
          <w:rFonts w:ascii="仿宋" w:eastAsia="仿宋" w:hAnsi="仿宋"/>
          <w:sz w:val="28"/>
        </w:rPr>
      </w:pPr>
    </w:p>
    <w:p w:rsidR="00C25B8D" w:rsidRPr="001876B9" w:rsidRDefault="00C25B8D" w:rsidP="00C25B8D">
      <w:pPr>
        <w:spacing w:line="360" w:lineRule="auto"/>
        <w:rPr>
          <w:rFonts w:ascii="仿宋" w:eastAsia="仿宋" w:hAnsi="仿宋"/>
        </w:rPr>
      </w:pPr>
    </w:p>
    <w:p w:rsidR="00C25B8D" w:rsidRDefault="00C25B8D" w:rsidP="00C25B8D">
      <w:pPr>
        <w:spacing w:line="360" w:lineRule="auto"/>
        <w:rPr>
          <w:rFonts w:ascii="仿宋" w:eastAsia="仿宋" w:hAnsi="仿宋"/>
        </w:rPr>
      </w:pPr>
    </w:p>
    <w:p w:rsidR="00C25B8D" w:rsidRDefault="00C25B8D" w:rsidP="00C25B8D">
      <w:pPr>
        <w:spacing w:line="360" w:lineRule="auto"/>
        <w:rPr>
          <w:rFonts w:ascii="仿宋" w:eastAsia="仿宋" w:hAnsi="仿宋"/>
        </w:rPr>
      </w:pPr>
      <w:r>
        <w:rPr>
          <w:rFonts w:ascii="仿宋" w:eastAsia="仿宋" w:hAnsi="仿宋" w:hint="eastAsia"/>
        </w:rPr>
        <w:t>3、</w:t>
      </w:r>
      <w:r w:rsidRPr="00F56E87">
        <w:rPr>
          <w:rFonts w:ascii="仿宋" w:eastAsia="仿宋" w:hAnsi="仿宋" w:hint="eastAsia"/>
        </w:rPr>
        <w:t>技术保障措施</w:t>
      </w:r>
    </w:p>
    <w:p w:rsidR="00C25B8D" w:rsidRDefault="00C25B8D" w:rsidP="00C25B8D">
      <w:pPr>
        <w:spacing w:line="360" w:lineRule="auto"/>
        <w:rPr>
          <w:rFonts w:ascii="仿宋" w:eastAsia="仿宋" w:hAnsi="仿宋"/>
        </w:rPr>
      </w:pPr>
    </w:p>
    <w:p w:rsidR="00C25B8D" w:rsidRDefault="00C25B8D" w:rsidP="00C25B8D">
      <w:pPr>
        <w:spacing w:line="360" w:lineRule="auto"/>
        <w:rPr>
          <w:rFonts w:ascii="仿宋" w:eastAsia="仿宋" w:hAnsi="仿宋"/>
        </w:rPr>
      </w:pPr>
      <w:r>
        <w:rPr>
          <w:rFonts w:ascii="仿宋" w:eastAsia="仿宋" w:hAnsi="仿宋" w:hint="eastAsia"/>
        </w:rPr>
        <w:t>4、</w:t>
      </w:r>
      <w:r w:rsidRPr="00F56E87">
        <w:rPr>
          <w:rFonts w:ascii="仿宋" w:eastAsia="仿宋" w:hAnsi="仿宋" w:hint="eastAsia"/>
        </w:rPr>
        <w:t>其它</w:t>
      </w:r>
    </w:p>
    <w:p w:rsidR="00C25B8D" w:rsidRDefault="00C25B8D" w:rsidP="00C25B8D">
      <w:pPr>
        <w:spacing w:line="360" w:lineRule="auto"/>
        <w:rPr>
          <w:rFonts w:ascii="仿宋" w:eastAsia="仿宋" w:hAnsi="仿宋"/>
        </w:rPr>
      </w:pPr>
    </w:p>
    <w:p w:rsidR="00C25B8D" w:rsidRDefault="00C25B8D" w:rsidP="00C25B8D">
      <w:pPr>
        <w:spacing w:line="360" w:lineRule="auto"/>
        <w:rPr>
          <w:rFonts w:ascii="仿宋" w:eastAsia="仿宋" w:hAnsi="仿宋"/>
        </w:rPr>
      </w:pPr>
    </w:p>
    <w:p w:rsidR="00C25B8D" w:rsidRPr="009C797B" w:rsidRDefault="00C25B8D" w:rsidP="00C25B8D">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C25B8D" w:rsidRDefault="0039553B" w:rsidP="00C25B8D">
      <w:pPr>
        <w:spacing w:line="360" w:lineRule="auto"/>
        <w:rPr>
          <w:rFonts w:ascii="仿宋" w:eastAsia="仿宋" w:hAnsi="仿宋"/>
        </w:rPr>
      </w:pPr>
      <w:r>
        <w:rPr>
          <w:rFonts w:ascii="仿宋" w:eastAsia="仿宋" w:hAnsi="仿宋"/>
        </w:rPr>
        <w:t>法定代表人</w:t>
      </w:r>
      <w:r w:rsidR="00C25B8D" w:rsidRPr="00AB4E47">
        <w:rPr>
          <w:rFonts w:ascii="仿宋" w:eastAsia="仿宋" w:hAnsi="仿宋"/>
        </w:rPr>
        <w:t>或授权代表</w:t>
      </w:r>
      <w:r w:rsidR="00C25B8D" w:rsidRPr="009C797B">
        <w:rPr>
          <w:rFonts w:ascii="仿宋" w:eastAsia="仿宋" w:hAnsi="仿宋" w:hint="eastAsia"/>
        </w:rPr>
        <w:t>：（签章）</w:t>
      </w:r>
    </w:p>
    <w:p w:rsidR="00C25B8D" w:rsidRPr="00261E10" w:rsidRDefault="00C25B8D" w:rsidP="00C25B8D">
      <w:pPr>
        <w:spacing w:line="360" w:lineRule="auto"/>
      </w:pPr>
    </w:p>
    <w:p w:rsidR="00A17FEB" w:rsidRDefault="00C25B8D" w:rsidP="00C25B8D">
      <w:pPr>
        <w:widowControl/>
        <w:jc w:val="right"/>
        <w:rPr>
          <w:rFonts w:ascii="仿宋" w:eastAsia="仿宋" w:hAnsi="仿宋"/>
        </w:rPr>
      </w:pPr>
      <w:r w:rsidRPr="00364104">
        <w:rPr>
          <w:rFonts w:ascii="仿宋" w:eastAsia="仿宋" w:hAnsi="仿宋" w:hint="eastAsia"/>
        </w:rPr>
        <w:t>年月 日</w:t>
      </w:r>
      <w:r w:rsidR="00A17FEB">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b/>
          <w:bCs/>
          <w:sz w:val="32"/>
          <w:szCs w:val="32"/>
        </w:rPr>
      </w:pPr>
      <w:r w:rsidRPr="00627FC7">
        <w:rPr>
          <w:rFonts w:ascii="仿宋" w:eastAsia="仿宋" w:hAnsi="仿宋" w:hint="eastAsia"/>
          <w:b/>
          <w:sz w:val="32"/>
          <w:szCs w:val="32"/>
        </w:rPr>
        <w:lastRenderedPageBreak/>
        <w:t>格式</w:t>
      </w:r>
      <w:r w:rsidR="007C0C22">
        <w:rPr>
          <w:rFonts w:ascii="仿宋" w:eastAsia="仿宋" w:hAnsi="仿宋" w:hint="eastAsia"/>
          <w:b/>
          <w:sz w:val="32"/>
          <w:szCs w:val="32"/>
        </w:rPr>
        <w:t>5</w:t>
      </w:r>
      <w:r w:rsidR="004E7D01" w:rsidRPr="004E7D01">
        <w:rPr>
          <w:rFonts w:ascii="仿宋" w:eastAsia="仿宋" w:hAnsi="仿宋"/>
          <w:b/>
          <w:bCs/>
          <w:sz w:val="32"/>
          <w:szCs w:val="32"/>
        </w:rPr>
        <w:t>售后服务和质量承诺</w:t>
      </w:r>
    </w:p>
    <w:p w:rsidR="00B75230" w:rsidRPr="000D7B1D" w:rsidRDefault="00B75230" w:rsidP="000D7B1D">
      <w:pPr>
        <w:spacing w:line="360" w:lineRule="auto"/>
        <w:rPr>
          <w:rFonts w:ascii="仿宋" w:eastAsia="仿宋" w:hAnsi="仿宋"/>
        </w:rPr>
      </w:pPr>
    </w:p>
    <w:p w:rsidR="000D7B1D" w:rsidRPr="000D7B1D" w:rsidRDefault="000D7B1D" w:rsidP="000D7B1D">
      <w:pPr>
        <w:spacing w:line="360" w:lineRule="auto"/>
        <w:jc w:val="left"/>
        <w:rPr>
          <w:rFonts w:ascii="仿宋" w:eastAsia="仿宋" w:hAnsi="仿宋"/>
        </w:rPr>
      </w:pPr>
      <w:r w:rsidRPr="000D7B1D">
        <w:rPr>
          <w:rFonts w:ascii="仿宋" w:eastAsia="仿宋" w:hAnsi="仿宋" w:hint="eastAsia"/>
        </w:rPr>
        <w:t>1、</w:t>
      </w:r>
      <w:r w:rsidRPr="000D7B1D">
        <w:rPr>
          <w:rFonts w:ascii="仿宋" w:eastAsia="仿宋" w:hAnsi="仿宋"/>
        </w:rPr>
        <w:t>售后服务部门机构及人员配备、技术力量情况</w:t>
      </w:r>
    </w:p>
    <w:p w:rsidR="000D7B1D" w:rsidRPr="000D7B1D" w:rsidRDefault="000D7B1D" w:rsidP="000D7B1D">
      <w:pPr>
        <w:spacing w:line="360" w:lineRule="auto"/>
        <w:jc w:val="left"/>
        <w:rPr>
          <w:rFonts w:ascii="仿宋" w:eastAsia="仿宋" w:hAnsi="仿宋"/>
        </w:rPr>
      </w:pPr>
      <w:r w:rsidRPr="000D7B1D">
        <w:rPr>
          <w:rFonts w:ascii="仿宋" w:eastAsia="仿宋" w:hAnsi="仿宋" w:hint="eastAsia"/>
        </w:rPr>
        <w:t>2</w:t>
      </w:r>
      <w:r w:rsidRPr="000D7B1D">
        <w:rPr>
          <w:rFonts w:ascii="仿宋" w:eastAsia="仿宋" w:hAnsi="仿宋"/>
        </w:rPr>
        <w:t>、</w:t>
      </w:r>
      <w:r w:rsidRPr="000D7B1D">
        <w:rPr>
          <w:rFonts w:ascii="仿宋" w:eastAsia="仿宋" w:hAnsi="仿宋" w:hint="eastAsia"/>
        </w:rPr>
        <w:t>所投竞价产品</w:t>
      </w:r>
      <w:r w:rsidRPr="000D7B1D">
        <w:rPr>
          <w:rFonts w:ascii="仿宋" w:eastAsia="仿宋" w:hAnsi="仿宋"/>
        </w:rPr>
        <w:t>的质量保证期</w:t>
      </w:r>
    </w:p>
    <w:p w:rsidR="000D7B1D" w:rsidRPr="000D7B1D" w:rsidRDefault="000D7B1D" w:rsidP="000D7B1D">
      <w:pPr>
        <w:spacing w:line="360" w:lineRule="auto"/>
        <w:jc w:val="left"/>
        <w:rPr>
          <w:rFonts w:ascii="仿宋" w:eastAsia="仿宋" w:hAnsi="仿宋"/>
        </w:rPr>
      </w:pPr>
      <w:r w:rsidRPr="000D7B1D">
        <w:rPr>
          <w:rFonts w:ascii="仿宋" w:eastAsia="仿宋" w:hAnsi="仿宋" w:hint="eastAsia"/>
        </w:rPr>
        <w:t>3</w:t>
      </w:r>
      <w:r w:rsidRPr="000D7B1D">
        <w:rPr>
          <w:rFonts w:ascii="仿宋" w:eastAsia="仿宋" w:hAnsi="仿宋"/>
        </w:rPr>
        <w:t>、故障</w:t>
      </w:r>
      <w:r w:rsidRPr="000D7B1D">
        <w:rPr>
          <w:rFonts w:ascii="仿宋" w:eastAsia="仿宋" w:hAnsi="仿宋" w:hint="eastAsia"/>
        </w:rPr>
        <w:t>或技术支持</w:t>
      </w:r>
      <w:r w:rsidRPr="000D7B1D">
        <w:rPr>
          <w:rFonts w:ascii="仿宋" w:eastAsia="仿宋" w:hAnsi="仿宋"/>
        </w:rPr>
        <w:t>响应时间</w:t>
      </w:r>
      <w:r w:rsidRPr="000D7B1D">
        <w:rPr>
          <w:rFonts w:ascii="仿宋" w:eastAsia="仿宋" w:hAnsi="仿宋" w:hint="eastAsia"/>
        </w:rPr>
        <w:t>及维修维护方案措施</w:t>
      </w:r>
    </w:p>
    <w:p w:rsidR="000D7B1D" w:rsidRPr="000D7B1D" w:rsidRDefault="000D7B1D" w:rsidP="000D7B1D">
      <w:pPr>
        <w:spacing w:line="360" w:lineRule="auto"/>
        <w:jc w:val="left"/>
        <w:rPr>
          <w:rFonts w:ascii="仿宋" w:eastAsia="仿宋" w:hAnsi="仿宋"/>
        </w:rPr>
      </w:pPr>
      <w:r w:rsidRPr="000D7B1D">
        <w:rPr>
          <w:rFonts w:ascii="仿宋" w:eastAsia="仿宋" w:hAnsi="仿宋" w:hint="eastAsia"/>
        </w:rPr>
        <w:t>6</w:t>
      </w:r>
      <w:r w:rsidRPr="000D7B1D">
        <w:rPr>
          <w:rFonts w:ascii="仿宋" w:eastAsia="仿宋" w:hAnsi="仿宋"/>
        </w:rPr>
        <w:t>、非保修期维修费用收取标准</w:t>
      </w:r>
    </w:p>
    <w:p w:rsidR="000D7B1D" w:rsidRPr="000D7B1D" w:rsidRDefault="000D7B1D" w:rsidP="000D7B1D">
      <w:pPr>
        <w:spacing w:line="360" w:lineRule="auto"/>
        <w:jc w:val="left"/>
        <w:rPr>
          <w:rFonts w:ascii="仿宋" w:eastAsia="仿宋" w:hAnsi="仿宋"/>
        </w:rPr>
      </w:pPr>
      <w:r w:rsidRPr="000D7B1D">
        <w:rPr>
          <w:rFonts w:ascii="仿宋" w:eastAsia="仿宋" w:hAnsi="仿宋" w:hint="eastAsia"/>
        </w:rPr>
        <w:t>7、售后服务承诺：针对本项目具体的售后服务承诺</w:t>
      </w:r>
    </w:p>
    <w:p w:rsidR="007928C7" w:rsidRDefault="000D7B1D" w:rsidP="000D7B1D">
      <w:pPr>
        <w:spacing w:line="360" w:lineRule="auto"/>
        <w:jc w:val="left"/>
        <w:rPr>
          <w:rFonts w:ascii="仿宋" w:eastAsia="仿宋" w:hAnsi="仿宋"/>
        </w:rPr>
      </w:pPr>
      <w:r w:rsidRPr="000D7B1D">
        <w:rPr>
          <w:rFonts w:ascii="仿宋" w:eastAsia="仿宋" w:hAnsi="仿宋" w:hint="eastAsia"/>
        </w:rPr>
        <w:t>8、</w:t>
      </w:r>
      <w:r w:rsidRPr="000D7B1D">
        <w:rPr>
          <w:rFonts w:ascii="仿宋" w:eastAsia="仿宋" w:hAnsi="仿宋"/>
        </w:rPr>
        <w:t>其它</w:t>
      </w:r>
    </w:p>
    <w:p w:rsidR="0024707D" w:rsidRDefault="00994865" w:rsidP="005836A8">
      <w:pPr>
        <w:widowControl/>
        <w:jc w:val="center"/>
        <w:rPr>
          <w:rFonts w:ascii="仿宋" w:eastAsia="仿宋" w:hAnsi="仿宋"/>
          <w:b/>
          <w:bCs/>
          <w:sz w:val="28"/>
          <w:szCs w:val="32"/>
        </w:rPr>
      </w:pPr>
      <w:r>
        <w:rPr>
          <w:rFonts w:ascii="仿宋" w:eastAsia="仿宋" w:hAnsi="仿宋"/>
        </w:rPr>
        <w:br w:type="page"/>
      </w:r>
      <w:r w:rsidRPr="006E0C83">
        <w:rPr>
          <w:rFonts w:ascii="仿宋" w:eastAsia="仿宋" w:hAnsi="仿宋" w:hint="eastAsia"/>
          <w:b/>
          <w:sz w:val="28"/>
          <w:szCs w:val="32"/>
        </w:rPr>
        <w:lastRenderedPageBreak/>
        <w:t>格式</w:t>
      </w:r>
      <w:r w:rsidR="007C0C22">
        <w:rPr>
          <w:rFonts w:ascii="仿宋" w:eastAsia="仿宋" w:hAnsi="仿宋" w:hint="eastAsia"/>
          <w:b/>
          <w:sz w:val="28"/>
          <w:szCs w:val="32"/>
        </w:rPr>
        <w:t>6</w:t>
      </w:r>
      <w:r w:rsidRPr="00994865">
        <w:rPr>
          <w:rFonts w:ascii="仿宋" w:eastAsia="仿宋" w:hAnsi="仿宋" w:hint="eastAsia"/>
          <w:b/>
          <w:bCs/>
          <w:sz w:val="28"/>
          <w:szCs w:val="32"/>
        </w:rPr>
        <w:t>偏离表</w:t>
      </w:r>
    </w:p>
    <w:p w:rsidR="005836A8" w:rsidRPr="003909A9" w:rsidRDefault="005836A8" w:rsidP="008F214D">
      <w:pPr>
        <w:spacing w:line="360" w:lineRule="auto"/>
        <w:jc w:val="center"/>
        <w:rPr>
          <w:rFonts w:ascii="仿宋" w:eastAsia="仿宋" w:hAnsi="仿宋"/>
          <w:b/>
          <w:bCs/>
          <w:sz w:val="28"/>
          <w:szCs w:val="32"/>
        </w:rPr>
      </w:pPr>
      <w:r w:rsidRPr="003909A9">
        <w:rPr>
          <w:rFonts w:ascii="仿宋" w:eastAsia="仿宋" w:hAnsi="仿宋" w:hint="eastAsia"/>
          <w:b/>
          <w:bCs/>
          <w:sz w:val="28"/>
          <w:szCs w:val="32"/>
        </w:rPr>
        <w:t>（一）</w:t>
      </w:r>
      <w:r w:rsidR="000017DD" w:rsidRPr="003909A9">
        <w:rPr>
          <w:rFonts w:ascii="仿宋" w:eastAsia="仿宋" w:hAnsi="仿宋" w:hint="eastAsia"/>
          <w:b/>
          <w:bCs/>
          <w:sz w:val="28"/>
          <w:szCs w:val="32"/>
        </w:rPr>
        <w:t>技术规格偏离表</w:t>
      </w:r>
    </w:p>
    <w:tbl>
      <w:tblPr>
        <w:tblStyle w:val="ad"/>
        <w:tblW w:w="0" w:type="auto"/>
        <w:jc w:val="center"/>
        <w:tblLook w:val="04A0"/>
      </w:tblPr>
      <w:tblGrid>
        <w:gridCol w:w="959"/>
        <w:gridCol w:w="1134"/>
        <w:gridCol w:w="2150"/>
        <w:gridCol w:w="2150"/>
        <w:gridCol w:w="1228"/>
        <w:gridCol w:w="901"/>
      </w:tblGrid>
      <w:tr w:rsidR="005836A8" w:rsidTr="00455EF9">
        <w:trPr>
          <w:trHeight w:val="468"/>
          <w:jc w:val="center"/>
        </w:trPr>
        <w:tc>
          <w:tcPr>
            <w:tcW w:w="959" w:type="dxa"/>
            <w:tcBorders>
              <w:top w:val="double" w:sz="4" w:space="0" w:color="auto"/>
              <w:left w:val="double" w:sz="4" w:space="0" w:color="auto"/>
            </w:tcBorders>
            <w:shd w:val="clear" w:color="auto" w:fill="C6D9F1" w:themeFill="text2" w:themeFillTint="33"/>
            <w:vAlign w:val="center"/>
          </w:tcPr>
          <w:p w:rsidR="005836A8" w:rsidRPr="00893C96" w:rsidRDefault="005836A8" w:rsidP="00D13F95">
            <w:pPr>
              <w:spacing w:line="360" w:lineRule="auto"/>
              <w:jc w:val="center"/>
              <w:rPr>
                <w:rFonts w:ascii="仿宋" w:eastAsia="仿宋" w:hAnsi="仿宋"/>
                <w:b/>
              </w:rPr>
            </w:pPr>
            <w:r w:rsidRPr="00893C96">
              <w:rPr>
                <w:rFonts w:ascii="仿宋" w:eastAsia="仿宋" w:hAnsi="仿宋" w:hint="eastAsia"/>
                <w:b/>
              </w:rPr>
              <w:t>序号</w:t>
            </w:r>
          </w:p>
        </w:tc>
        <w:tc>
          <w:tcPr>
            <w:tcW w:w="1134" w:type="dxa"/>
            <w:tcBorders>
              <w:top w:val="double" w:sz="4" w:space="0" w:color="auto"/>
              <w:right w:val="single" w:sz="4" w:space="0" w:color="auto"/>
            </w:tcBorders>
            <w:shd w:val="clear" w:color="auto" w:fill="C6D9F1" w:themeFill="text2" w:themeFillTint="33"/>
            <w:vAlign w:val="center"/>
          </w:tcPr>
          <w:p w:rsidR="005836A8" w:rsidRPr="00893C96" w:rsidRDefault="008D2F33" w:rsidP="00D13F95">
            <w:pPr>
              <w:spacing w:line="360" w:lineRule="auto"/>
              <w:jc w:val="center"/>
              <w:rPr>
                <w:rFonts w:ascii="仿宋" w:eastAsia="仿宋" w:hAnsi="仿宋"/>
                <w:b/>
              </w:rPr>
            </w:pPr>
            <w:r w:rsidRPr="00893C96">
              <w:rPr>
                <w:rFonts w:ascii="仿宋" w:eastAsia="仿宋" w:hAnsi="仿宋" w:hint="eastAsia"/>
                <w:b/>
              </w:rPr>
              <w:t>货物名称</w:t>
            </w:r>
          </w:p>
        </w:tc>
        <w:tc>
          <w:tcPr>
            <w:tcW w:w="2150" w:type="dxa"/>
            <w:tcBorders>
              <w:top w:val="double" w:sz="4" w:space="0" w:color="auto"/>
              <w:left w:val="single" w:sz="4" w:space="0" w:color="auto"/>
            </w:tcBorders>
            <w:shd w:val="clear" w:color="auto" w:fill="C6D9F1" w:themeFill="text2" w:themeFillTint="33"/>
            <w:vAlign w:val="center"/>
          </w:tcPr>
          <w:p w:rsidR="005836A8" w:rsidRPr="00893C96" w:rsidRDefault="008D2F33" w:rsidP="00D13F95">
            <w:pPr>
              <w:spacing w:line="360" w:lineRule="auto"/>
              <w:jc w:val="center"/>
              <w:rPr>
                <w:rFonts w:ascii="仿宋" w:eastAsia="仿宋" w:hAnsi="仿宋"/>
                <w:b/>
              </w:rPr>
            </w:pPr>
            <w:r w:rsidRPr="00893C96">
              <w:rPr>
                <w:rFonts w:ascii="仿宋" w:eastAsia="仿宋" w:hAnsi="仿宋" w:hint="eastAsia"/>
                <w:b/>
              </w:rPr>
              <w:t>采购技术需求</w:t>
            </w:r>
          </w:p>
        </w:tc>
        <w:tc>
          <w:tcPr>
            <w:tcW w:w="2150" w:type="dxa"/>
            <w:tcBorders>
              <w:top w:val="double" w:sz="4" w:space="0" w:color="auto"/>
              <w:right w:val="single" w:sz="4" w:space="0" w:color="auto"/>
            </w:tcBorders>
            <w:shd w:val="clear" w:color="auto" w:fill="C6D9F1" w:themeFill="text2" w:themeFillTint="33"/>
            <w:vAlign w:val="center"/>
          </w:tcPr>
          <w:p w:rsidR="005836A8" w:rsidRPr="00893C96" w:rsidRDefault="008D2F33" w:rsidP="00D13F95">
            <w:pPr>
              <w:spacing w:line="360" w:lineRule="auto"/>
              <w:jc w:val="center"/>
              <w:rPr>
                <w:rFonts w:ascii="仿宋" w:eastAsia="仿宋" w:hAnsi="仿宋"/>
                <w:b/>
              </w:rPr>
            </w:pPr>
            <w:r w:rsidRPr="00893C96">
              <w:rPr>
                <w:rFonts w:ascii="仿宋" w:eastAsia="仿宋" w:hAnsi="仿宋" w:hint="eastAsia"/>
                <w:b/>
              </w:rPr>
              <w:t>投标技术需求</w:t>
            </w:r>
          </w:p>
        </w:tc>
        <w:tc>
          <w:tcPr>
            <w:tcW w:w="1228" w:type="dxa"/>
            <w:tcBorders>
              <w:top w:val="double" w:sz="4" w:space="0" w:color="auto"/>
              <w:left w:val="single" w:sz="4" w:space="0" w:color="auto"/>
            </w:tcBorders>
            <w:shd w:val="clear" w:color="auto" w:fill="C6D9F1" w:themeFill="text2" w:themeFillTint="33"/>
            <w:vAlign w:val="center"/>
          </w:tcPr>
          <w:p w:rsidR="005836A8" w:rsidRPr="00893C96" w:rsidRDefault="008D2F33" w:rsidP="00D13F95">
            <w:pPr>
              <w:spacing w:line="360" w:lineRule="auto"/>
              <w:jc w:val="center"/>
              <w:rPr>
                <w:rFonts w:ascii="仿宋" w:eastAsia="仿宋" w:hAnsi="仿宋"/>
                <w:b/>
              </w:rPr>
            </w:pPr>
            <w:r w:rsidRPr="00893C96">
              <w:rPr>
                <w:rFonts w:ascii="仿宋" w:eastAsia="仿宋" w:hAnsi="仿宋" w:hint="eastAsia"/>
                <w:b/>
              </w:rPr>
              <w:t>偏离情况</w:t>
            </w:r>
          </w:p>
        </w:tc>
        <w:tc>
          <w:tcPr>
            <w:tcW w:w="901" w:type="dxa"/>
            <w:tcBorders>
              <w:top w:val="double" w:sz="4" w:space="0" w:color="auto"/>
              <w:right w:val="double" w:sz="4" w:space="0" w:color="auto"/>
            </w:tcBorders>
            <w:shd w:val="clear" w:color="auto" w:fill="C6D9F1" w:themeFill="text2" w:themeFillTint="33"/>
            <w:vAlign w:val="center"/>
          </w:tcPr>
          <w:p w:rsidR="005836A8" w:rsidRPr="00893C96" w:rsidRDefault="008D2F33" w:rsidP="00D13F95">
            <w:pPr>
              <w:spacing w:line="360" w:lineRule="auto"/>
              <w:jc w:val="center"/>
              <w:rPr>
                <w:rFonts w:ascii="仿宋" w:eastAsia="仿宋" w:hAnsi="仿宋"/>
                <w:b/>
              </w:rPr>
            </w:pPr>
            <w:r w:rsidRPr="00893C96">
              <w:rPr>
                <w:rFonts w:ascii="仿宋" w:eastAsia="仿宋" w:hAnsi="仿宋" w:hint="eastAsia"/>
                <w:b/>
              </w:rPr>
              <w:t>说明</w:t>
            </w:r>
          </w:p>
        </w:tc>
      </w:tr>
      <w:tr w:rsidR="005836A8" w:rsidTr="00455EF9">
        <w:trPr>
          <w:trHeight w:val="468"/>
          <w:jc w:val="center"/>
        </w:trPr>
        <w:tc>
          <w:tcPr>
            <w:tcW w:w="959" w:type="dxa"/>
            <w:tcBorders>
              <w:left w:val="double" w:sz="4" w:space="0" w:color="auto"/>
            </w:tcBorders>
            <w:vAlign w:val="center"/>
          </w:tcPr>
          <w:p w:rsidR="005836A8" w:rsidRPr="00893C96" w:rsidRDefault="005836A8" w:rsidP="00D13F95">
            <w:pPr>
              <w:spacing w:line="360" w:lineRule="auto"/>
              <w:jc w:val="center"/>
              <w:rPr>
                <w:rFonts w:ascii="仿宋" w:eastAsia="仿宋" w:hAnsi="仿宋"/>
              </w:rPr>
            </w:pPr>
            <w:r w:rsidRPr="00893C96">
              <w:rPr>
                <w:rFonts w:ascii="仿宋" w:eastAsia="仿宋" w:hAnsi="仿宋" w:hint="eastAsia"/>
              </w:rPr>
              <w:t>1</w:t>
            </w:r>
          </w:p>
        </w:tc>
        <w:tc>
          <w:tcPr>
            <w:tcW w:w="1134"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1228"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901" w:type="dxa"/>
            <w:tcBorders>
              <w:right w:val="double" w:sz="4" w:space="0" w:color="auto"/>
            </w:tcBorders>
            <w:vAlign w:val="center"/>
          </w:tcPr>
          <w:p w:rsidR="005836A8" w:rsidRPr="00893C96" w:rsidRDefault="005836A8" w:rsidP="00D13F95">
            <w:pPr>
              <w:spacing w:line="360" w:lineRule="auto"/>
              <w:jc w:val="center"/>
              <w:rPr>
                <w:rFonts w:ascii="仿宋" w:eastAsia="仿宋" w:hAnsi="仿宋"/>
              </w:rPr>
            </w:pPr>
          </w:p>
        </w:tc>
      </w:tr>
      <w:tr w:rsidR="005836A8" w:rsidTr="00455EF9">
        <w:trPr>
          <w:trHeight w:val="468"/>
          <w:jc w:val="center"/>
        </w:trPr>
        <w:tc>
          <w:tcPr>
            <w:tcW w:w="959" w:type="dxa"/>
            <w:tcBorders>
              <w:left w:val="double" w:sz="4" w:space="0" w:color="auto"/>
            </w:tcBorders>
            <w:vAlign w:val="center"/>
          </w:tcPr>
          <w:p w:rsidR="005836A8" w:rsidRPr="00893C96" w:rsidRDefault="005836A8" w:rsidP="00D13F95">
            <w:pPr>
              <w:spacing w:line="360" w:lineRule="auto"/>
              <w:jc w:val="center"/>
              <w:rPr>
                <w:rFonts w:ascii="仿宋" w:eastAsia="仿宋" w:hAnsi="仿宋"/>
              </w:rPr>
            </w:pPr>
            <w:r w:rsidRPr="00893C96">
              <w:rPr>
                <w:rFonts w:ascii="仿宋" w:eastAsia="仿宋" w:hAnsi="仿宋" w:hint="eastAsia"/>
              </w:rPr>
              <w:t>2</w:t>
            </w:r>
          </w:p>
        </w:tc>
        <w:tc>
          <w:tcPr>
            <w:tcW w:w="1134"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1228"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901" w:type="dxa"/>
            <w:tcBorders>
              <w:right w:val="double" w:sz="4" w:space="0" w:color="auto"/>
            </w:tcBorders>
            <w:vAlign w:val="center"/>
          </w:tcPr>
          <w:p w:rsidR="005836A8" w:rsidRPr="00893C96" w:rsidRDefault="005836A8" w:rsidP="00D13F95">
            <w:pPr>
              <w:spacing w:line="360" w:lineRule="auto"/>
              <w:jc w:val="center"/>
              <w:rPr>
                <w:rFonts w:ascii="仿宋" w:eastAsia="仿宋" w:hAnsi="仿宋"/>
              </w:rPr>
            </w:pPr>
          </w:p>
        </w:tc>
      </w:tr>
      <w:tr w:rsidR="005836A8" w:rsidTr="00455EF9">
        <w:trPr>
          <w:trHeight w:val="468"/>
          <w:jc w:val="center"/>
        </w:trPr>
        <w:tc>
          <w:tcPr>
            <w:tcW w:w="959" w:type="dxa"/>
            <w:tcBorders>
              <w:left w:val="double" w:sz="4" w:space="0" w:color="auto"/>
            </w:tcBorders>
            <w:vAlign w:val="center"/>
          </w:tcPr>
          <w:p w:rsidR="005836A8" w:rsidRPr="00893C96" w:rsidRDefault="005836A8" w:rsidP="00D13F95">
            <w:pPr>
              <w:spacing w:line="360" w:lineRule="auto"/>
              <w:jc w:val="center"/>
              <w:rPr>
                <w:rFonts w:ascii="仿宋" w:eastAsia="仿宋" w:hAnsi="仿宋"/>
              </w:rPr>
            </w:pPr>
            <w:r w:rsidRPr="00893C96">
              <w:rPr>
                <w:rFonts w:ascii="仿宋" w:eastAsia="仿宋" w:hAnsi="仿宋" w:hint="eastAsia"/>
              </w:rPr>
              <w:t>3</w:t>
            </w:r>
          </w:p>
        </w:tc>
        <w:tc>
          <w:tcPr>
            <w:tcW w:w="1134"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1228"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901" w:type="dxa"/>
            <w:tcBorders>
              <w:right w:val="double" w:sz="4" w:space="0" w:color="auto"/>
            </w:tcBorders>
            <w:vAlign w:val="center"/>
          </w:tcPr>
          <w:p w:rsidR="005836A8" w:rsidRPr="00893C96" w:rsidRDefault="005836A8" w:rsidP="00D13F95">
            <w:pPr>
              <w:spacing w:line="360" w:lineRule="auto"/>
              <w:jc w:val="center"/>
              <w:rPr>
                <w:rFonts w:ascii="仿宋" w:eastAsia="仿宋" w:hAnsi="仿宋"/>
              </w:rPr>
            </w:pPr>
          </w:p>
        </w:tc>
      </w:tr>
      <w:tr w:rsidR="005836A8" w:rsidTr="00455EF9">
        <w:trPr>
          <w:trHeight w:val="468"/>
          <w:jc w:val="center"/>
        </w:trPr>
        <w:tc>
          <w:tcPr>
            <w:tcW w:w="959" w:type="dxa"/>
            <w:tcBorders>
              <w:left w:val="double" w:sz="4" w:space="0" w:color="auto"/>
            </w:tcBorders>
            <w:vAlign w:val="center"/>
          </w:tcPr>
          <w:p w:rsidR="005836A8" w:rsidRPr="00893C96" w:rsidRDefault="005836A8" w:rsidP="00D13F95">
            <w:pPr>
              <w:spacing w:line="360" w:lineRule="auto"/>
              <w:jc w:val="center"/>
              <w:rPr>
                <w:rFonts w:ascii="仿宋" w:eastAsia="仿宋" w:hAnsi="仿宋"/>
              </w:rPr>
            </w:pPr>
            <w:r w:rsidRPr="00893C96">
              <w:rPr>
                <w:rFonts w:ascii="仿宋" w:eastAsia="仿宋" w:hAnsi="仿宋" w:hint="eastAsia"/>
              </w:rPr>
              <w:t>4</w:t>
            </w:r>
          </w:p>
        </w:tc>
        <w:tc>
          <w:tcPr>
            <w:tcW w:w="1134"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1228" w:type="dxa"/>
            <w:tcBorders>
              <w:lef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901" w:type="dxa"/>
            <w:tcBorders>
              <w:right w:val="double" w:sz="4" w:space="0" w:color="auto"/>
            </w:tcBorders>
            <w:vAlign w:val="center"/>
          </w:tcPr>
          <w:p w:rsidR="005836A8" w:rsidRPr="00893C96" w:rsidRDefault="005836A8" w:rsidP="00D13F95">
            <w:pPr>
              <w:spacing w:line="360" w:lineRule="auto"/>
              <w:jc w:val="center"/>
              <w:rPr>
                <w:rFonts w:ascii="仿宋" w:eastAsia="仿宋" w:hAnsi="仿宋"/>
              </w:rPr>
            </w:pPr>
          </w:p>
        </w:tc>
      </w:tr>
      <w:tr w:rsidR="005836A8" w:rsidTr="00455EF9">
        <w:trPr>
          <w:trHeight w:val="468"/>
          <w:jc w:val="center"/>
        </w:trPr>
        <w:tc>
          <w:tcPr>
            <w:tcW w:w="959" w:type="dxa"/>
            <w:tcBorders>
              <w:left w:val="double" w:sz="4" w:space="0" w:color="auto"/>
              <w:bottom w:val="double" w:sz="4" w:space="0" w:color="auto"/>
            </w:tcBorders>
            <w:vAlign w:val="center"/>
          </w:tcPr>
          <w:p w:rsidR="005836A8" w:rsidRPr="00893C96" w:rsidRDefault="005836A8" w:rsidP="00D13F95">
            <w:pPr>
              <w:spacing w:line="360" w:lineRule="auto"/>
              <w:jc w:val="center"/>
              <w:rPr>
                <w:rFonts w:ascii="仿宋" w:eastAsia="仿宋" w:hAnsi="仿宋"/>
              </w:rPr>
            </w:pPr>
            <w:r w:rsidRPr="00893C96">
              <w:rPr>
                <w:rFonts w:ascii="仿宋" w:eastAsia="仿宋" w:hAnsi="仿宋" w:hint="eastAsia"/>
              </w:rPr>
              <w:t>...</w:t>
            </w:r>
          </w:p>
        </w:tc>
        <w:tc>
          <w:tcPr>
            <w:tcW w:w="1134" w:type="dxa"/>
            <w:tcBorders>
              <w:bottom w:val="double" w:sz="4" w:space="0" w:color="auto"/>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left w:val="single" w:sz="4" w:space="0" w:color="auto"/>
              <w:bottom w:val="double" w:sz="4" w:space="0" w:color="auto"/>
            </w:tcBorders>
            <w:vAlign w:val="center"/>
          </w:tcPr>
          <w:p w:rsidR="005836A8" w:rsidRPr="00893C96" w:rsidRDefault="005836A8" w:rsidP="00D13F95">
            <w:pPr>
              <w:spacing w:line="360" w:lineRule="auto"/>
              <w:jc w:val="center"/>
              <w:rPr>
                <w:rFonts w:ascii="仿宋" w:eastAsia="仿宋" w:hAnsi="仿宋"/>
              </w:rPr>
            </w:pPr>
          </w:p>
        </w:tc>
        <w:tc>
          <w:tcPr>
            <w:tcW w:w="2150" w:type="dxa"/>
            <w:tcBorders>
              <w:bottom w:val="double" w:sz="4" w:space="0" w:color="auto"/>
              <w:right w:val="single" w:sz="4" w:space="0" w:color="auto"/>
            </w:tcBorders>
            <w:vAlign w:val="center"/>
          </w:tcPr>
          <w:p w:rsidR="005836A8" w:rsidRPr="00893C96" w:rsidRDefault="005836A8" w:rsidP="00D13F95">
            <w:pPr>
              <w:spacing w:line="360" w:lineRule="auto"/>
              <w:jc w:val="center"/>
              <w:rPr>
                <w:rFonts w:ascii="仿宋" w:eastAsia="仿宋" w:hAnsi="仿宋"/>
              </w:rPr>
            </w:pPr>
          </w:p>
        </w:tc>
        <w:tc>
          <w:tcPr>
            <w:tcW w:w="1228" w:type="dxa"/>
            <w:tcBorders>
              <w:left w:val="single" w:sz="4" w:space="0" w:color="auto"/>
              <w:bottom w:val="double" w:sz="4" w:space="0" w:color="auto"/>
            </w:tcBorders>
            <w:vAlign w:val="center"/>
          </w:tcPr>
          <w:p w:rsidR="005836A8" w:rsidRPr="00893C96" w:rsidRDefault="005836A8" w:rsidP="00D13F95">
            <w:pPr>
              <w:spacing w:line="360" w:lineRule="auto"/>
              <w:jc w:val="center"/>
              <w:rPr>
                <w:rFonts w:ascii="仿宋" w:eastAsia="仿宋" w:hAnsi="仿宋"/>
              </w:rPr>
            </w:pPr>
          </w:p>
        </w:tc>
        <w:tc>
          <w:tcPr>
            <w:tcW w:w="901" w:type="dxa"/>
            <w:tcBorders>
              <w:bottom w:val="double" w:sz="4" w:space="0" w:color="auto"/>
              <w:right w:val="double" w:sz="4" w:space="0" w:color="auto"/>
            </w:tcBorders>
            <w:vAlign w:val="center"/>
          </w:tcPr>
          <w:p w:rsidR="005836A8" w:rsidRPr="00893C96" w:rsidRDefault="005836A8" w:rsidP="00D13F95">
            <w:pPr>
              <w:spacing w:line="360" w:lineRule="auto"/>
              <w:jc w:val="center"/>
              <w:rPr>
                <w:rFonts w:ascii="仿宋" w:eastAsia="仿宋" w:hAnsi="仿宋"/>
              </w:rPr>
            </w:pPr>
          </w:p>
        </w:tc>
      </w:tr>
    </w:tbl>
    <w:p w:rsidR="005836A8" w:rsidRPr="003F3EE1" w:rsidRDefault="005836A8" w:rsidP="00AE74D8">
      <w:pPr>
        <w:spacing w:line="360" w:lineRule="auto"/>
        <w:ind w:rightChars="-94" w:right="-197"/>
        <w:rPr>
          <w:rFonts w:ascii="仿宋" w:eastAsia="仿宋" w:hAnsi="仿宋"/>
        </w:rPr>
      </w:pPr>
      <w:r w:rsidRPr="00691E45">
        <w:rPr>
          <w:rFonts w:ascii="仿宋" w:eastAsia="仿宋" w:hAnsi="仿宋" w:hint="eastAsia"/>
          <w:b/>
          <w:color w:val="FF0000"/>
        </w:rPr>
        <w:t>注：</w:t>
      </w:r>
      <w:r w:rsidR="000222DC">
        <w:rPr>
          <w:rFonts w:ascii="仿宋" w:eastAsia="仿宋" w:hAnsi="仿宋" w:hint="eastAsia"/>
        </w:rPr>
        <w:t>投标</w:t>
      </w:r>
      <w:r w:rsidR="000222DC" w:rsidRPr="000222DC">
        <w:rPr>
          <w:rFonts w:ascii="仿宋" w:eastAsia="仿宋" w:hAnsi="仿宋" w:hint="eastAsia"/>
        </w:rPr>
        <w:t>供应商应将本</w:t>
      </w:r>
      <w:r w:rsidR="00282F7C">
        <w:rPr>
          <w:rFonts w:ascii="仿宋" w:eastAsia="仿宋" w:hAnsi="仿宋" w:hint="eastAsia"/>
        </w:rPr>
        <w:t>采购</w:t>
      </w:r>
      <w:r w:rsidR="000222DC" w:rsidRPr="000222DC">
        <w:rPr>
          <w:rFonts w:ascii="仿宋" w:eastAsia="仿宋" w:hAnsi="仿宋" w:hint="eastAsia"/>
        </w:rPr>
        <w:t>文件第三部分“</w:t>
      </w:r>
      <w:r w:rsidR="00362990">
        <w:rPr>
          <w:rFonts w:ascii="仿宋" w:eastAsia="仿宋" w:hAnsi="仿宋" w:hint="eastAsia"/>
        </w:rPr>
        <w:t>采购</w:t>
      </w:r>
      <w:r w:rsidR="000222DC" w:rsidRPr="000222DC">
        <w:rPr>
          <w:rFonts w:ascii="仿宋" w:eastAsia="仿宋" w:hAnsi="仿宋" w:hint="eastAsia"/>
        </w:rPr>
        <w:t>项目要求”中的“</w:t>
      </w:r>
      <w:r w:rsidR="000222DC" w:rsidRPr="000222DC">
        <w:rPr>
          <w:rFonts w:ascii="仿宋" w:eastAsia="仿宋" w:hAnsi="仿宋" w:hint="eastAsia"/>
          <w:b/>
          <w:bCs/>
        </w:rPr>
        <w:t>三、技术</w:t>
      </w:r>
      <w:r w:rsidR="000222DC" w:rsidRPr="000222DC">
        <w:rPr>
          <w:rFonts w:ascii="仿宋" w:eastAsia="仿宋" w:hAnsi="仿宋" w:hint="eastAsia"/>
          <w:b/>
        </w:rPr>
        <w:t>需</w:t>
      </w:r>
      <w:r w:rsidR="000222DC" w:rsidRPr="000222DC">
        <w:rPr>
          <w:rFonts w:ascii="仿宋" w:eastAsia="仿宋" w:hAnsi="仿宋" w:hint="eastAsia"/>
          <w:b/>
          <w:bCs/>
        </w:rPr>
        <w:t>求</w:t>
      </w:r>
      <w:r w:rsidR="000222DC" w:rsidRPr="000222DC">
        <w:rPr>
          <w:rFonts w:ascii="仿宋" w:eastAsia="仿宋" w:hAnsi="仿宋" w:hint="eastAsia"/>
        </w:rPr>
        <w:t>”响应情况一一如实填写并说明偏离情况；</w:t>
      </w:r>
      <w:r w:rsidR="000222DC" w:rsidRPr="000222DC">
        <w:rPr>
          <w:rFonts w:ascii="仿宋" w:eastAsia="仿宋" w:hAnsi="仿宋" w:hint="eastAsia"/>
          <w:bCs/>
        </w:rPr>
        <w:t xml:space="preserve"> “偏离情况”栏中应填写“正偏离”、“负偏离”或“无偏离”</w:t>
      </w:r>
      <w:r>
        <w:rPr>
          <w:rFonts w:ascii="仿宋" w:eastAsia="仿宋" w:hAnsi="仿宋" w:hint="eastAsia"/>
        </w:rPr>
        <w:t>。</w:t>
      </w:r>
    </w:p>
    <w:p w:rsidR="007005EA" w:rsidRPr="003909A9" w:rsidRDefault="007005EA" w:rsidP="007005EA">
      <w:pPr>
        <w:spacing w:line="360" w:lineRule="auto"/>
        <w:jc w:val="center"/>
        <w:rPr>
          <w:rFonts w:ascii="仿宋" w:eastAsia="仿宋" w:hAnsi="仿宋"/>
          <w:b/>
          <w:bCs/>
          <w:sz w:val="28"/>
          <w:szCs w:val="32"/>
        </w:rPr>
      </w:pPr>
      <w:r w:rsidRPr="003909A9">
        <w:rPr>
          <w:rFonts w:ascii="仿宋" w:eastAsia="仿宋" w:hAnsi="仿宋" w:hint="eastAsia"/>
          <w:b/>
          <w:bCs/>
          <w:sz w:val="28"/>
          <w:szCs w:val="32"/>
        </w:rPr>
        <w:t>（</w:t>
      </w:r>
      <w:r>
        <w:rPr>
          <w:rFonts w:ascii="仿宋" w:eastAsia="仿宋" w:hAnsi="仿宋" w:hint="eastAsia"/>
          <w:b/>
          <w:bCs/>
          <w:sz w:val="28"/>
          <w:szCs w:val="32"/>
        </w:rPr>
        <w:t>二</w:t>
      </w:r>
      <w:r w:rsidRPr="003909A9">
        <w:rPr>
          <w:rFonts w:ascii="仿宋" w:eastAsia="仿宋" w:hAnsi="仿宋" w:hint="eastAsia"/>
          <w:b/>
          <w:bCs/>
          <w:sz w:val="28"/>
          <w:szCs w:val="32"/>
        </w:rPr>
        <w:t>）</w:t>
      </w:r>
      <w:r>
        <w:rPr>
          <w:rFonts w:ascii="仿宋" w:eastAsia="仿宋" w:hAnsi="仿宋" w:hint="eastAsia"/>
          <w:b/>
          <w:bCs/>
          <w:sz w:val="28"/>
          <w:szCs w:val="32"/>
        </w:rPr>
        <w:t>商务条款</w:t>
      </w:r>
      <w:r w:rsidRPr="003909A9">
        <w:rPr>
          <w:rFonts w:ascii="仿宋" w:eastAsia="仿宋" w:hAnsi="仿宋" w:hint="eastAsia"/>
          <w:b/>
          <w:bCs/>
          <w:sz w:val="28"/>
          <w:szCs w:val="32"/>
        </w:rPr>
        <w:t>偏离表</w:t>
      </w:r>
    </w:p>
    <w:tbl>
      <w:tblPr>
        <w:tblStyle w:val="ad"/>
        <w:tblW w:w="0" w:type="auto"/>
        <w:jc w:val="center"/>
        <w:tblLook w:val="04A0"/>
      </w:tblPr>
      <w:tblGrid>
        <w:gridCol w:w="959"/>
        <w:gridCol w:w="1134"/>
        <w:gridCol w:w="2150"/>
        <w:gridCol w:w="2150"/>
        <w:gridCol w:w="1228"/>
        <w:gridCol w:w="901"/>
      </w:tblGrid>
      <w:tr w:rsidR="007005EA" w:rsidTr="000D4E58">
        <w:trPr>
          <w:trHeight w:val="468"/>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7005EA" w:rsidRPr="00687536" w:rsidRDefault="007005EA" w:rsidP="00D13F95">
            <w:pPr>
              <w:spacing w:line="360" w:lineRule="auto"/>
              <w:jc w:val="center"/>
              <w:rPr>
                <w:rFonts w:ascii="仿宋" w:eastAsia="仿宋" w:hAnsi="仿宋"/>
                <w:b/>
              </w:rPr>
            </w:pPr>
            <w:r w:rsidRPr="00687536">
              <w:rPr>
                <w:rFonts w:ascii="仿宋" w:eastAsia="仿宋" w:hAnsi="仿宋" w:hint="eastAsia"/>
                <w:b/>
              </w:rPr>
              <w:t>序号</w:t>
            </w:r>
          </w:p>
        </w:tc>
        <w:tc>
          <w:tcPr>
            <w:tcW w:w="1134" w:type="dxa"/>
            <w:tcBorders>
              <w:top w:val="double" w:sz="4" w:space="0" w:color="auto"/>
              <w:bottom w:val="single" w:sz="4" w:space="0" w:color="000000" w:themeColor="text1"/>
              <w:right w:val="single" w:sz="4" w:space="0" w:color="auto"/>
            </w:tcBorders>
            <w:shd w:val="clear" w:color="auto" w:fill="C6D9F1" w:themeFill="text2" w:themeFillTint="33"/>
            <w:vAlign w:val="center"/>
          </w:tcPr>
          <w:p w:rsidR="007005EA" w:rsidRPr="00687536" w:rsidRDefault="00D21D33" w:rsidP="00D13F95">
            <w:pPr>
              <w:spacing w:line="360" w:lineRule="auto"/>
              <w:jc w:val="center"/>
              <w:rPr>
                <w:rFonts w:ascii="仿宋" w:eastAsia="仿宋" w:hAnsi="仿宋"/>
                <w:b/>
              </w:rPr>
            </w:pPr>
            <w:r w:rsidRPr="00687536">
              <w:rPr>
                <w:rFonts w:ascii="仿宋" w:eastAsia="仿宋" w:hAnsi="仿宋" w:hint="eastAsia"/>
                <w:b/>
              </w:rPr>
              <w:t>目录</w:t>
            </w:r>
          </w:p>
        </w:tc>
        <w:tc>
          <w:tcPr>
            <w:tcW w:w="2150" w:type="dxa"/>
            <w:tcBorders>
              <w:top w:val="double" w:sz="4" w:space="0" w:color="auto"/>
              <w:left w:val="single" w:sz="4" w:space="0" w:color="auto"/>
              <w:bottom w:val="single" w:sz="4" w:space="0" w:color="000000" w:themeColor="text1"/>
            </w:tcBorders>
            <w:shd w:val="clear" w:color="auto" w:fill="C6D9F1" w:themeFill="text2" w:themeFillTint="33"/>
            <w:vAlign w:val="center"/>
          </w:tcPr>
          <w:p w:rsidR="007005EA" w:rsidRPr="00687536" w:rsidRDefault="007005EA" w:rsidP="00D13F95">
            <w:pPr>
              <w:spacing w:line="360" w:lineRule="auto"/>
              <w:jc w:val="center"/>
              <w:rPr>
                <w:rFonts w:ascii="仿宋" w:eastAsia="仿宋" w:hAnsi="仿宋"/>
                <w:b/>
              </w:rPr>
            </w:pPr>
            <w:r w:rsidRPr="00687536">
              <w:rPr>
                <w:rFonts w:ascii="仿宋" w:eastAsia="仿宋" w:hAnsi="仿宋" w:hint="eastAsia"/>
                <w:b/>
              </w:rPr>
              <w:t>采购技术需求</w:t>
            </w:r>
          </w:p>
        </w:tc>
        <w:tc>
          <w:tcPr>
            <w:tcW w:w="2150" w:type="dxa"/>
            <w:tcBorders>
              <w:top w:val="double" w:sz="4" w:space="0" w:color="auto"/>
              <w:bottom w:val="single" w:sz="4" w:space="0" w:color="000000" w:themeColor="text1"/>
              <w:right w:val="single" w:sz="4" w:space="0" w:color="auto"/>
            </w:tcBorders>
            <w:shd w:val="clear" w:color="auto" w:fill="C6D9F1" w:themeFill="text2" w:themeFillTint="33"/>
            <w:vAlign w:val="center"/>
          </w:tcPr>
          <w:p w:rsidR="007005EA" w:rsidRPr="00687536" w:rsidRDefault="007005EA" w:rsidP="00EE50D5">
            <w:pPr>
              <w:spacing w:line="360" w:lineRule="auto"/>
              <w:jc w:val="center"/>
              <w:rPr>
                <w:rFonts w:ascii="仿宋" w:eastAsia="仿宋" w:hAnsi="仿宋"/>
                <w:b/>
              </w:rPr>
            </w:pPr>
            <w:r w:rsidRPr="00687536">
              <w:rPr>
                <w:rFonts w:ascii="仿宋" w:eastAsia="仿宋" w:hAnsi="仿宋" w:hint="eastAsia"/>
                <w:b/>
              </w:rPr>
              <w:t>投标</w:t>
            </w:r>
            <w:r w:rsidR="00EE50D5" w:rsidRPr="00687536">
              <w:rPr>
                <w:rFonts w:ascii="仿宋" w:eastAsia="仿宋" w:hAnsi="仿宋" w:hint="eastAsia"/>
                <w:b/>
              </w:rPr>
              <w:t>商务</w:t>
            </w:r>
            <w:r w:rsidRPr="00687536">
              <w:rPr>
                <w:rFonts w:ascii="仿宋" w:eastAsia="仿宋" w:hAnsi="仿宋" w:hint="eastAsia"/>
                <w:b/>
              </w:rPr>
              <w:t>需求</w:t>
            </w:r>
          </w:p>
        </w:tc>
        <w:tc>
          <w:tcPr>
            <w:tcW w:w="1228" w:type="dxa"/>
            <w:tcBorders>
              <w:top w:val="double" w:sz="4" w:space="0" w:color="auto"/>
              <w:left w:val="single" w:sz="4" w:space="0" w:color="auto"/>
              <w:bottom w:val="single" w:sz="4" w:space="0" w:color="000000" w:themeColor="text1"/>
            </w:tcBorders>
            <w:shd w:val="clear" w:color="auto" w:fill="C6D9F1" w:themeFill="text2" w:themeFillTint="33"/>
            <w:vAlign w:val="center"/>
          </w:tcPr>
          <w:p w:rsidR="007005EA" w:rsidRPr="00687536" w:rsidRDefault="007005EA" w:rsidP="00D13F95">
            <w:pPr>
              <w:spacing w:line="360" w:lineRule="auto"/>
              <w:jc w:val="center"/>
              <w:rPr>
                <w:rFonts w:ascii="仿宋" w:eastAsia="仿宋" w:hAnsi="仿宋"/>
                <w:b/>
              </w:rPr>
            </w:pPr>
            <w:r w:rsidRPr="00687536">
              <w:rPr>
                <w:rFonts w:ascii="仿宋" w:eastAsia="仿宋" w:hAnsi="仿宋" w:hint="eastAsia"/>
                <w:b/>
              </w:rPr>
              <w:t>偏离情况</w:t>
            </w:r>
          </w:p>
        </w:tc>
        <w:tc>
          <w:tcPr>
            <w:tcW w:w="901"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7005EA" w:rsidRPr="00687536" w:rsidRDefault="007005EA" w:rsidP="00D13F95">
            <w:pPr>
              <w:spacing w:line="360" w:lineRule="auto"/>
              <w:jc w:val="center"/>
              <w:rPr>
                <w:rFonts w:ascii="仿宋" w:eastAsia="仿宋" w:hAnsi="仿宋"/>
                <w:b/>
              </w:rPr>
            </w:pPr>
            <w:r w:rsidRPr="00687536">
              <w:rPr>
                <w:rFonts w:ascii="仿宋" w:eastAsia="仿宋" w:hAnsi="仿宋" w:hint="eastAsia"/>
                <w:b/>
              </w:rPr>
              <w:t>说明</w:t>
            </w:r>
          </w:p>
        </w:tc>
      </w:tr>
      <w:tr w:rsidR="000D4E58" w:rsidTr="000D4E58">
        <w:trPr>
          <w:trHeight w:val="468"/>
          <w:jc w:val="center"/>
        </w:trPr>
        <w:tc>
          <w:tcPr>
            <w:tcW w:w="959" w:type="dxa"/>
            <w:tcBorders>
              <w:left w:val="double" w:sz="4" w:space="0" w:color="auto"/>
            </w:tcBorders>
            <w:vAlign w:val="center"/>
          </w:tcPr>
          <w:p w:rsidR="000D4E58" w:rsidRPr="00687536" w:rsidRDefault="000D4E58" w:rsidP="00D13F95">
            <w:pPr>
              <w:spacing w:line="360" w:lineRule="auto"/>
              <w:jc w:val="center"/>
              <w:rPr>
                <w:rFonts w:ascii="仿宋" w:eastAsia="仿宋" w:hAnsi="仿宋"/>
              </w:rPr>
            </w:pPr>
            <w:r w:rsidRPr="00687536">
              <w:rPr>
                <w:rFonts w:ascii="仿宋" w:eastAsia="仿宋" w:hAnsi="仿宋" w:hint="eastAsia"/>
              </w:rPr>
              <w:t>1</w:t>
            </w:r>
          </w:p>
        </w:tc>
        <w:tc>
          <w:tcPr>
            <w:tcW w:w="1134" w:type="dxa"/>
            <w:tcBorders>
              <w:right w:val="single" w:sz="4" w:space="0" w:color="auto"/>
            </w:tcBorders>
            <w:vAlign w:val="center"/>
          </w:tcPr>
          <w:p w:rsidR="000D4E58" w:rsidRPr="00687536" w:rsidRDefault="000D4E58" w:rsidP="00D13F95">
            <w:pPr>
              <w:spacing w:line="360" w:lineRule="auto"/>
              <w:jc w:val="center"/>
              <w:rPr>
                <w:rFonts w:ascii="仿宋" w:eastAsia="仿宋" w:hAnsi="仿宋"/>
              </w:rPr>
            </w:pPr>
          </w:p>
        </w:tc>
        <w:tc>
          <w:tcPr>
            <w:tcW w:w="2150" w:type="dxa"/>
            <w:tcBorders>
              <w:left w:val="single" w:sz="4" w:space="0" w:color="auto"/>
            </w:tcBorders>
            <w:vAlign w:val="center"/>
          </w:tcPr>
          <w:p w:rsidR="000D4E58" w:rsidRPr="00687536" w:rsidRDefault="000D4E58" w:rsidP="00D13F95">
            <w:pPr>
              <w:spacing w:line="360" w:lineRule="auto"/>
              <w:jc w:val="center"/>
              <w:rPr>
                <w:rFonts w:ascii="仿宋" w:eastAsia="仿宋" w:hAnsi="仿宋"/>
              </w:rPr>
            </w:pPr>
          </w:p>
        </w:tc>
        <w:tc>
          <w:tcPr>
            <w:tcW w:w="2150" w:type="dxa"/>
            <w:tcBorders>
              <w:right w:val="single" w:sz="4" w:space="0" w:color="auto"/>
            </w:tcBorders>
            <w:vAlign w:val="center"/>
          </w:tcPr>
          <w:p w:rsidR="000D4E58" w:rsidRPr="00687536" w:rsidRDefault="000D4E58" w:rsidP="00D13F95">
            <w:pPr>
              <w:spacing w:line="360" w:lineRule="auto"/>
              <w:jc w:val="center"/>
              <w:rPr>
                <w:rFonts w:ascii="仿宋" w:eastAsia="仿宋" w:hAnsi="仿宋"/>
              </w:rPr>
            </w:pPr>
          </w:p>
        </w:tc>
        <w:tc>
          <w:tcPr>
            <w:tcW w:w="1228" w:type="dxa"/>
            <w:tcBorders>
              <w:left w:val="single" w:sz="4" w:space="0" w:color="auto"/>
            </w:tcBorders>
            <w:vAlign w:val="center"/>
          </w:tcPr>
          <w:p w:rsidR="000D4E58" w:rsidRPr="00687536" w:rsidRDefault="000D4E58" w:rsidP="00D13F95">
            <w:pPr>
              <w:spacing w:line="360" w:lineRule="auto"/>
              <w:jc w:val="center"/>
              <w:rPr>
                <w:rFonts w:ascii="仿宋" w:eastAsia="仿宋" w:hAnsi="仿宋"/>
              </w:rPr>
            </w:pPr>
          </w:p>
        </w:tc>
        <w:tc>
          <w:tcPr>
            <w:tcW w:w="901" w:type="dxa"/>
            <w:tcBorders>
              <w:right w:val="double" w:sz="4" w:space="0" w:color="auto"/>
            </w:tcBorders>
            <w:vAlign w:val="center"/>
          </w:tcPr>
          <w:p w:rsidR="000D4E58" w:rsidRPr="00687536" w:rsidRDefault="000D4E58" w:rsidP="00D13F95">
            <w:pPr>
              <w:spacing w:line="360" w:lineRule="auto"/>
              <w:jc w:val="center"/>
              <w:rPr>
                <w:rFonts w:ascii="仿宋" w:eastAsia="仿宋" w:hAnsi="仿宋"/>
              </w:rPr>
            </w:pPr>
          </w:p>
        </w:tc>
      </w:tr>
      <w:tr w:rsidR="000D4E58" w:rsidTr="000D4E58">
        <w:trPr>
          <w:trHeight w:val="468"/>
          <w:jc w:val="center"/>
        </w:trPr>
        <w:tc>
          <w:tcPr>
            <w:tcW w:w="959" w:type="dxa"/>
            <w:tcBorders>
              <w:left w:val="double" w:sz="4" w:space="0" w:color="auto"/>
            </w:tcBorders>
            <w:vAlign w:val="center"/>
          </w:tcPr>
          <w:p w:rsidR="000D4E58" w:rsidRPr="00C35A34" w:rsidRDefault="000D4E58" w:rsidP="00D13F95">
            <w:pPr>
              <w:spacing w:line="360" w:lineRule="auto"/>
              <w:jc w:val="center"/>
              <w:rPr>
                <w:rFonts w:ascii="仿宋" w:eastAsia="仿宋" w:hAnsi="仿宋"/>
              </w:rPr>
            </w:pPr>
            <w:r>
              <w:rPr>
                <w:rFonts w:ascii="仿宋" w:eastAsia="仿宋" w:hAnsi="仿宋" w:hint="eastAsia"/>
              </w:rPr>
              <w:t>2</w:t>
            </w:r>
          </w:p>
        </w:tc>
        <w:tc>
          <w:tcPr>
            <w:tcW w:w="1134" w:type="dxa"/>
            <w:tcBorders>
              <w:right w:val="single" w:sz="4" w:space="0" w:color="auto"/>
            </w:tcBorders>
            <w:vAlign w:val="center"/>
          </w:tcPr>
          <w:p w:rsidR="000D4E58" w:rsidRPr="004F1E55" w:rsidRDefault="000D4E58" w:rsidP="00D13F95">
            <w:pPr>
              <w:spacing w:line="360" w:lineRule="auto"/>
              <w:jc w:val="center"/>
              <w:rPr>
                <w:rFonts w:ascii="仿宋" w:eastAsia="仿宋" w:hAnsi="仿宋"/>
              </w:rPr>
            </w:pPr>
          </w:p>
        </w:tc>
        <w:tc>
          <w:tcPr>
            <w:tcW w:w="2150" w:type="dxa"/>
            <w:tcBorders>
              <w:left w:val="single" w:sz="4" w:space="0" w:color="auto"/>
            </w:tcBorders>
            <w:vAlign w:val="center"/>
          </w:tcPr>
          <w:p w:rsidR="000D4E58" w:rsidRPr="004F1E55" w:rsidRDefault="000D4E58" w:rsidP="00D13F95">
            <w:pPr>
              <w:spacing w:line="360" w:lineRule="auto"/>
              <w:jc w:val="center"/>
              <w:rPr>
                <w:rFonts w:ascii="仿宋" w:eastAsia="仿宋" w:hAnsi="仿宋"/>
              </w:rPr>
            </w:pPr>
          </w:p>
        </w:tc>
        <w:tc>
          <w:tcPr>
            <w:tcW w:w="2150" w:type="dxa"/>
            <w:tcBorders>
              <w:right w:val="single" w:sz="4" w:space="0" w:color="auto"/>
            </w:tcBorders>
            <w:vAlign w:val="center"/>
          </w:tcPr>
          <w:p w:rsidR="000D4E58" w:rsidRDefault="000D4E58" w:rsidP="00D13F95">
            <w:pPr>
              <w:spacing w:line="360" w:lineRule="auto"/>
              <w:jc w:val="center"/>
            </w:pPr>
          </w:p>
        </w:tc>
        <w:tc>
          <w:tcPr>
            <w:tcW w:w="1228" w:type="dxa"/>
            <w:tcBorders>
              <w:left w:val="single" w:sz="4" w:space="0" w:color="auto"/>
            </w:tcBorders>
            <w:vAlign w:val="center"/>
          </w:tcPr>
          <w:p w:rsidR="000D4E58" w:rsidRDefault="000D4E58" w:rsidP="00D13F95">
            <w:pPr>
              <w:spacing w:line="360" w:lineRule="auto"/>
              <w:jc w:val="center"/>
            </w:pPr>
          </w:p>
        </w:tc>
        <w:tc>
          <w:tcPr>
            <w:tcW w:w="901" w:type="dxa"/>
            <w:tcBorders>
              <w:right w:val="double" w:sz="4" w:space="0" w:color="auto"/>
            </w:tcBorders>
            <w:vAlign w:val="center"/>
          </w:tcPr>
          <w:p w:rsidR="000D4E58" w:rsidRDefault="000D4E58" w:rsidP="00D13F95">
            <w:pPr>
              <w:spacing w:line="360" w:lineRule="auto"/>
              <w:jc w:val="center"/>
            </w:pPr>
          </w:p>
        </w:tc>
      </w:tr>
      <w:tr w:rsidR="000D4E58" w:rsidTr="00D13F95">
        <w:trPr>
          <w:trHeight w:val="468"/>
          <w:jc w:val="center"/>
        </w:trPr>
        <w:tc>
          <w:tcPr>
            <w:tcW w:w="959" w:type="dxa"/>
            <w:tcBorders>
              <w:left w:val="double" w:sz="4" w:space="0" w:color="auto"/>
              <w:bottom w:val="double" w:sz="4" w:space="0" w:color="auto"/>
            </w:tcBorders>
            <w:vAlign w:val="center"/>
          </w:tcPr>
          <w:p w:rsidR="000D4E58" w:rsidRDefault="000D4E58" w:rsidP="00D13F95">
            <w:pPr>
              <w:spacing w:line="360" w:lineRule="auto"/>
              <w:jc w:val="center"/>
              <w:rPr>
                <w:rFonts w:ascii="仿宋" w:eastAsia="仿宋" w:hAnsi="仿宋"/>
              </w:rPr>
            </w:pPr>
            <w:r>
              <w:rPr>
                <w:rFonts w:ascii="仿宋" w:eastAsia="仿宋" w:hAnsi="仿宋" w:hint="eastAsia"/>
              </w:rPr>
              <w:t>...</w:t>
            </w:r>
          </w:p>
        </w:tc>
        <w:tc>
          <w:tcPr>
            <w:tcW w:w="1134" w:type="dxa"/>
            <w:tcBorders>
              <w:bottom w:val="double" w:sz="4" w:space="0" w:color="auto"/>
              <w:right w:val="single" w:sz="4" w:space="0" w:color="auto"/>
            </w:tcBorders>
            <w:vAlign w:val="center"/>
          </w:tcPr>
          <w:p w:rsidR="000D4E58" w:rsidRPr="004F1E55" w:rsidRDefault="000D4E58" w:rsidP="00D13F95">
            <w:pPr>
              <w:spacing w:line="360" w:lineRule="auto"/>
              <w:jc w:val="center"/>
              <w:rPr>
                <w:rFonts w:ascii="仿宋" w:eastAsia="仿宋" w:hAnsi="仿宋"/>
              </w:rPr>
            </w:pPr>
          </w:p>
        </w:tc>
        <w:tc>
          <w:tcPr>
            <w:tcW w:w="2150" w:type="dxa"/>
            <w:tcBorders>
              <w:left w:val="single" w:sz="4" w:space="0" w:color="auto"/>
              <w:bottom w:val="double" w:sz="4" w:space="0" w:color="auto"/>
            </w:tcBorders>
            <w:vAlign w:val="center"/>
          </w:tcPr>
          <w:p w:rsidR="000D4E58" w:rsidRPr="004F1E55" w:rsidRDefault="000D4E58" w:rsidP="00D13F95">
            <w:pPr>
              <w:spacing w:line="360" w:lineRule="auto"/>
              <w:jc w:val="center"/>
              <w:rPr>
                <w:rFonts w:ascii="仿宋" w:eastAsia="仿宋" w:hAnsi="仿宋"/>
              </w:rPr>
            </w:pPr>
          </w:p>
        </w:tc>
        <w:tc>
          <w:tcPr>
            <w:tcW w:w="2150" w:type="dxa"/>
            <w:tcBorders>
              <w:bottom w:val="double" w:sz="4" w:space="0" w:color="auto"/>
              <w:right w:val="single" w:sz="4" w:space="0" w:color="auto"/>
            </w:tcBorders>
            <w:vAlign w:val="center"/>
          </w:tcPr>
          <w:p w:rsidR="000D4E58" w:rsidRDefault="000D4E58" w:rsidP="00D13F95">
            <w:pPr>
              <w:spacing w:line="360" w:lineRule="auto"/>
              <w:jc w:val="center"/>
            </w:pPr>
          </w:p>
        </w:tc>
        <w:tc>
          <w:tcPr>
            <w:tcW w:w="1228" w:type="dxa"/>
            <w:tcBorders>
              <w:left w:val="single" w:sz="4" w:space="0" w:color="auto"/>
              <w:bottom w:val="double" w:sz="4" w:space="0" w:color="auto"/>
            </w:tcBorders>
            <w:vAlign w:val="center"/>
          </w:tcPr>
          <w:p w:rsidR="000D4E58" w:rsidRDefault="000D4E58" w:rsidP="00D13F95">
            <w:pPr>
              <w:spacing w:line="360" w:lineRule="auto"/>
              <w:jc w:val="center"/>
            </w:pPr>
          </w:p>
        </w:tc>
        <w:tc>
          <w:tcPr>
            <w:tcW w:w="901" w:type="dxa"/>
            <w:tcBorders>
              <w:bottom w:val="double" w:sz="4" w:space="0" w:color="auto"/>
              <w:right w:val="double" w:sz="4" w:space="0" w:color="auto"/>
            </w:tcBorders>
            <w:vAlign w:val="center"/>
          </w:tcPr>
          <w:p w:rsidR="000D4E58" w:rsidRDefault="000D4E58" w:rsidP="00D13F95">
            <w:pPr>
              <w:spacing w:line="360" w:lineRule="auto"/>
              <w:jc w:val="center"/>
            </w:pPr>
          </w:p>
        </w:tc>
      </w:tr>
    </w:tbl>
    <w:p w:rsidR="000A4193" w:rsidRDefault="005C1D1A" w:rsidP="000A4193">
      <w:pPr>
        <w:tabs>
          <w:tab w:val="left" w:pos="2662"/>
        </w:tabs>
        <w:spacing w:line="360" w:lineRule="auto"/>
        <w:rPr>
          <w:rFonts w:ascii="仿宋" w:eastAsia="仿宋" w:hAnsi="仿宋"/>
        </w:rPr>
      </w:pPr>
      <w:r w:rsidRPr="008A774C">
        <w:rPr>
          <w:rFonts w:ascii="仿宋" w:eastAsia="仿宋" w:hAnsi="仿宋" w:hint="eastAsia"/>
          <w:b/>
          <w:color w:val="FF0000"/>
        </w:rPr>
        <w:t>注：</w:t>
      </w:r>
      <w:r w:rsidRPr="008A774C">
        <w:rPr>
          <w:rFonts w:ascii="仿宋" w:eastAsia="仿宋" w:hAnsi="仿宋" w:hint="eastAsia"/>
        </w:rPr>
        <w:t>投标供应商应将本</w:t>
      </w:r>
      <w:r w:rsidR="00EB7595" w:rsidRPr="008A774C">
        <w:rPr>
          <w:rFonts w:ascii="仿宋" w:eastAsia="仿宋" w:hAnsi="仿宋" w:hint="eastAsia"/>
        </w:rPr>
        <w:t>采购</w:t>
      </w:r>
      <w:r w:rsidRPr="008A774C">
        <w:rPr>
          <w:rFonts w:ascii="仿宋" w:eastAsia="仿宋" w:hAnsi="仿宋" w:hint="eastAsia"/>
        </w:rPr>
        <w:t>文件第三部分“</w:t>
      </w:r>
      <w:r w:rsidR="003A1EBD" w:rsidRPr="008A774C">
        <w:rPr>
          <w:rFonts w:ascii="仿宋" w:eastAsia="仿宋" w:hAnsi="仿宋" w:hint="eastAsia"/>
        </w:rPr>
        <w:t>采购</w:t>
      </w:r>
      <w:r w:rsidRPr="008A774C">
        <w:rPr>
          <w:rFonts w:ascii="仿宋" w:eastAsia="仿宋" w:hAnsi="仿宋" w:hint="eastAsia"/>
        </w:rPr>
        <w:t>项目</w:t>
      </w:r>
      <w:r w:rsidR="009667F8" w:rsidRPr="008A774C">
        <w:rPr>
          <w:rFonts w:ascii="仿宋" w:eastAsia="仿宋" w:hAnsi="仿宋" w:hint="eastAsia"/>
        </w:rPr>
        <w:t>需求</w:t>
      </w:r>
      <w:r w:rsidRPr="008A774C">
        <w:rPr>
          <w:rFonts w:ascii="仿宋" w:eastAsia="仿宋" w:hAnsi="仿宋" w:hint="eastAsia"/>
        </w:rPr>
        <w:t>”中的“</w:t>
      </w:r>
      <w:r w:rsidRPr="00C0649D">
        <w:rPr>
          <w:rFonts w:ascii="仿宋" w:eastAsia="仿宋" w:hAnsi="仿宋" w:hint="eastAsia"/>
          <w:b/>
        </w:rPr>
        <w:t>四、商务需求</w:t>
      </w:r>
      <w:r w:rsidRPr="008A774C">
        <w:rPr>
          <w:rFonts w:ascii="仿宋" w:eastAsia="仿宋" w:hAnsi="仿宋" w:hint="eastAsia"/>
        </w:rPr>
        <w:t>”响应情况一一如实填写并说明偏离情况</w:t>
      </w:r>
      <w:r w:rsidR="008A774C">
        <w:rPr>
          <w:rFonts w:ascii="仿宋" w:eastAsia="仿宋" w:hAnsi="仿宋" w:hint="eastAsia"/>
        </w:rPr>
        <w:t>。</w:t>
      </w:r>
    </w:p>
    <w:p w:rsidR="000A4193" w:rsidRDefault="000A4193" w:rsidP="000A4193">
      <w:pPr>
        <w:tabs>
          <w:tab w:val="left" w:pos="2662"/>
        </w:tabs>
        <w:spacing w:line="360" w:lineRule="auto"/>
        <w:jc w:val="center"/>
        <w:rPr>
          <w:rFonts w:ascii="仿宋" w:eastAsia="仿宋" w:hAnsi="仿宋"/>
        </w:rPr>
      </w:pPr>
    </w:p>
    <w:p w:rsidR="00994865" w:rsidRDefault="000A4193" w:rsidP="000A4193">
      <w:pPr>
        <w:tabs>
          <w:tab w:val="left" w:pos="2662"/>
        </w:tabs>
        <w:spacing w:line="360" w:lineRule="auto"/>
        <w:jc w:val="left"/>
        <w:rPr>
          <w:rFonts w:ascii="仿宋" w:eastAsia="仿宋" w:hAnsi="仿宋"/>
          <w:b/>
          <w:sz w:val="28"/>
          <w:szCs w:val="32"/>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r w:rsidRPr="00364104">
        <w:rPr>
          <w:rFonts w:ascii="仿宋" w:eastAsia="仿宋" w:hAnsi="仿宋" w:hint="eastAsia"/>
        </w:rPr>
        <w:t>年月 日</w:t>
      </w:r>
    </w:p>
    <w:p w:rsidR="00C0649D" w:rsidRDefault="00C0649D" w:rsidP="0024707D">
      <w:pPr>
        <w:jc w:val="center"/>
        <w:rPr>
          <w:rFonts w:ascii="仿宋" w:eastAsia="仿宋" w:hAnsi="仿宋"/>
          <w:b/>
          <w:sz w:val="28"/>
          <w:szCs w:val="32"/>
        </w:rPr>
      </w:pP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t>格式</w:t>
      </w:r>
      <w:r w:rsidR="007C0C22">
        <w:rPr>
          <w:rFonts w:ascii="仿宋" w:eastAsia="仿宋" w:hAnsi="仿宋" w:hint="eastAsia"/>
          <w:b/>
          <w:sz w:val="28"/>
          <w:szCs w:val="32"/>
        </w:rPr>
        <w:t>7</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27125F" w:rsidRPr="003533CB" w:rsidRDefault="003533CB" w:rsidP="007C0C22">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sectPr w:rsidR="0027125F" w:rsidRPr="003533CB"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99" w:rsidRDefault="00A17F99" w:rsidP="008D1C6E">
      <w:r>
        <w:separator/>
      </w:r>
    </w:p>
  </w:endnote>
  <w:endnote w:type="continuationSeparator" w:id="1">
    <w:p w:rsidR="00A17F99" w:rsidRDefault="00A17F99"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AF6C82" w:rsidRDefault="00A45505">
        <w:pPr>
          <w:pStyle w:val="a6"/>
          <w:jc w:val="center"/>
        </w:pPr>
        <w:r w:rsidRPr="00A45505">
          <w:fldChar w:fldCharType="begin"/>
        </w:r>
        <w:r w:rsidR="0078249B">
          <w:instrText xml:space="preserve"> PAGE   \* MERGEFORMAT </w:instrText>
        </w:r>
        <w:r w:rsidRPr="00A45505">
          <w:fldChar w:fldCharType="separate"/>
        </w:r>
        <w:r w:rsidR="00D06EB8" w:rsidRPr="00D06EB8">
          <w:rPr>
            <w:noProof/>
            <w:lang w:val="zh-CN"/>
          </w:rPr>
          <w:t>9</w:t>
        </w:r>
        <w:r>
          <w:rPr>
            <w:noProof/>
            <w:lang w:val="zh-CN"/>
          </w:rPr>
          <w:fldChar w:fldCharType="end"/>
        </w:r>
      </w:p>
    </w:sdtContent>
  </w:sdt>
  <w:p w:rsidR="00AF6C82" w:rsidRDefault="00AF6C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AF6C82" w:rsidRDefault="00A45505">
        <w:pPr>
          <w:pStyle w:val="a6"/>
          <w:jc w:val="center"/>
        </w:pPr>
      </w:p>
    </w:sdtContent>
  </w:sdt>
  <w:p w:rsidR="00AF6C82" w:rsidRDefault="00AF6C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99" w:rsidRDefault="00A17F99" w:rsidP="008D1C6E">
      <w:r>
        <w:separator/>
      </w:r>
    </w:p>
  </w:footnote>
  <w:footnote w:type="continuationSeparator" w:id="1">
    <w:p w:rsidR="00A17F99" w:rsidRDefault="00A17F99"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82" w:rsidRDefault="00AF6C82" w:rsidP="00BC4096">
    <w:pPr>
      <w:pStyle w:val="a5"/>
      <w:ind w:firstLineChars="250" w:firstLine="450"/>
      <w:jc w:val="left"/>
    </w:pPr>
    <w:r>
      <w:rPr>
        <w:rFonts w:hint="eastAsia"/>
      </w:rPr>
      <w:t>项目名称：</w:t>
    </w:r>
    <w:r w:rsidR="00D715AF" w:rsidRPr="00D715AF">
      <w:rPr>
        <w:rFonts w:ascii="宋体" w:hAnsi="宋体" w:hint="eastAsia"/>
      </w:rPr>
      <w:t>深圳市公安局森林分局GM室建设项目</w:t>
    </w:r>
    <w:r>
      <w:rPr>
        <w:rFonts w:hint="eastAsia"/>
      </w:rPr>
      <w:t>项目编号：</w:t>
    </w:r>
    <w:r>
      <w:t>SZZZ202</w:t>
    </w:r>
    <w:r w:rsidR="00A46458">
      <w:rPr>
        <w:rFonts w:hint="eastAsia"/>
      </w:rPr>
      <w:t>1</w:t>
    </w:r>
    <w:r>
      <w:t>-</w:t>
    </w:r>
    <w:r>
      <w:rPr>
        <w:rFonts w:hint="eastAsia"/>
      </w:rPr>
      <w:t>J</w:t>
    </w:r>
    <w:r>
      <w:t>Q</w:t>
    </w:r>
    <w:r w:rsidR="00621389">
      <w:rPr>
        <w:rFonts w:hint="eastAsia"/>
      </w:rPr>
      <w:t>A</w:t>
    </w:r>
    <w:r>
      <w:t>00</w:t>
    </w:r>
    <w:r w:rsidR="00D715AF">
      <w:rPr>
        <w:rFonts w:hint="eastAsia"/>
      </w:rPr>
      <w:t>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AAA">
    <w15:presenceInfo w15:providerId="None" w15:userId="AAA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BF7"/>
    <w:rsid w:val="00000DEE"/>
    <w:rsid w:val="00000FB1"/>
    <w:rsid w:val="00001625"/>
    <w:rsid w:val="000017DD"/>
    <w:rsid w:val="000042A9"/>
    <w:rsid w:val="0000490F"/>
    <w:rsid w:val="00007ECB"/>
    <w:rsid w:val="000111D4"/>
    <w:rsid w:val="000159CF"/>
    <w:rsid w:val="000222DC"/>
    <w:rsid w:val="0002500E"/>
    <w:rsid w:val="00027833"/>
    <w:rsid w:val="000309C1"/>
    <w:rsid w:val="00031BF4"/>
    <w:rsid w:val="00032DB0"/>
    <w:rsid w:val="00036165"/>
    <w:rsid w:val="00037412"/>
    <w:rsid w:val="00037AFB"/>
    <w:rsid w:val="00037D52"/>
    <w:rsid w:val="000445F8"/>
    <w:rsid w:val="00044855"/>
    <w:rsid w:val="0004574F"/>
    <w:rsid w:val="00050F57"/>
    <w:rsid w:val="0005225B"/>
    <w:rsid w:val="0005394E"/>
    <w:rsid w:val="00053B8A"/>
    <w:rsid w:val="000550D9"/>
    <w:rsid w:val="00055193"/>
    <w:rsid w:val="00056E7C"/>
    <w:rsid w:val="000573B6"/>
    <w:rsid w:val="000600D8"/>
    <w:rsid w:val="00060560"/>
    <w:rsid w:val="00060B4F"/>
    <w:rsid w:val="00061421"/>
    <w:rsid w:val="0006220B"/>
    <w:rsid w:val="000656B1"/>
    <w:rsid w:val="000665BD"/>
    <w:rsid w:val="00067988"/>
    <w:rsid w:val="000679AB"/>
    <w:rsid w:val="00072F2B"/>
    <w:rsid w:val="00075493"/>
    <w:rsid w:val="00075875"/>
    <w:rsid w:val="00076401"/>
    <w:rsid w:val="000771B0"/>
    <w:rsid w:val="00080FB8"/>
    <w:rsid w:val="00081812"/>
    <w:rsid w:val="00081C0F"/>
    <w:rsid w:val="000851F4"/>
    <w:rsid w:val="00094CF9"/>
    <w:rsid w:val="000A02CF"/>
    <w:rsid w:val="000A1063"/>
    <w:rsid w:val="000A4193"/>
    <w:rsid w:val="000A6095"/>
    <w:rsid w:val="000B12D8"/>
    <w:rsid w:val="000B3159"/>
    <w:rsid w:val="000B44BC"/>
    <w:rsid w:val="000B5193"/>
    <w:rsid w:val="000B5757"/>
    <w:rsid w:val="000B7A52"/>
    <w:rsid w:val="000C05F3"/>
    <w:rsid w:val="000C2FC4"/>
    <w:rsid w:val="000C4385"/>
    <w:rsid w:val="000C4E01"/>
    <w:rsid w:val="000C7610"/>
    <w:rsid w:val="000C7BFE"/>
    <w:rsid w:val="000C7E05"/>
    <w:rsid w:val="000D3053"/>
    <w:rsid w:val="000D4339"/>
    <w:rsid w:val="000D4C91"/>
    <w:rsid w:val="000D4E58"/>
    <w:rsid w:val="000D74FE"/>
    <w:rsid w:val="000D7B1D"/>
    <w:rsid w:val="000E1731"/>
    <w:rsid w:val="000E647C"/>
    <w:rsid w:val="000E6F68"/>
    <w:rsid w:val="000F0DB8"/>
    <w:rsid w:val="000F2EFE"/>
    <w:rsid w:val="000F4536"/>
    <w:rsid w:val="000F47BD"/>
    <w:rsid w:val="000F5214"/>
    <w:rsid w:val="000F5791"/>
    <w:rsid w:val="000F75F4"/>
    <w:rsid w:val="0010276A"/>
    <w:rsid w:val="001036FB"/>
    <w:rsid w:val="0010378A"/>
    <w:rsid w:val="00103A07"/>
    <w:rsid w:val="00103BD6"/>
    <w:rsid w:val="00103BF9"/>
    <w:rsid w:val="00103D0B"/>
    <w:rsid w:val="00103E57"/>
    <w:rsid w:val="00105AE0"/>
    <w:rsid w:val="00106EEE"/>
    <w:rsid w:val="001071FF"/>
    <w:rsid w:val="001075BE"/>
    <w:rsid w:val="001102AF"/>
    <w:rsid w:val="0011046C"/>
    <w:rsid w:val="0011084A"/>
    <w:rsid w:val="00110CC5"/>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4027"/>
    <w:rsid w:val="001451A4"/>
    <w:rsid w:val="00145A09"/>
    <w:rsid w:val="0015310D"/>
    <w:rsid w:val="00155BE9"/>
    <w:rsid w:val="0016076C"/>
    <w:rsid w:val="00160F5E"/>
    <w:rsid w:val="0016113B"/>
    <w:rsid w:val="00161DB5"/>
    <w:rsid w:val="001634AB"/>
    <w:rsid w:val="00165708"/>
    <w:rsid w:val="001667AC"/>
    <w:rsid w:val="00166E7A"/>
    <w:rsid w:val="001713CD"/>
    <w:rsid w:val="001746A8"/>
    <w:rsid w:val="00174A8D"/>
    <w:rsid w:val="00177E55"/>
    <w:rsid w:val="0018134E"/>
    <w:rsid w:val="00182643"/>
    <w:rsid w:val="001830D7"/>
    <w:rsid w:val="00185010"/>
    <w:rsid w:val="001850C4"/>
    <w:rsid w:val="001876B9"/>
    <w:rsid w:val="001906D1"/>
    <w:rsid w:val="0019175D"/>
    <w:rsid w:val="00192E27"/>
    <w:rsid w:val="00194B76"/>
    <w:rsid w:val="00197685"/>
    <w:rsid w:val="0019777D"/>
    <w:rsid w:val="001A0D90"/>
    <w:rsid w:val="001A0EB6"/>
    <w:rsid w:val="001A1302"/>
    <w:rsid w:val="001A4995"/>
    <w:rsid w:val="001A529F"/>
    <w:rsid w:val="001B0736"/>
    <w:rsid w:val="001B14D5"/>
    <w:rsid w:val="001B4B65"/>
    <w:rsid w:val="001B4C23"/>
    <w:rsid w:val="001C0532"/>
    <w:rsid w:val="001C0576"/>
    <w:rsid w:val="001C1FFB"/>
    <w:rsid w:val="001C556C"/>
    <w:rsid w:val="001C6DC1"/>
    <w:rsid w:val="001D1221"/>
    <w:rsid w:val="001D3874"/>
    <w:rsid w:val="001D5B81"/>
    <w:rsid w:val="001D6198"/>
    <w:rsid w:val="001D6678"/>
    <w:rsid w:val="001D6B2F"/>
    <w:rsid w:val="001D7A7C"/>
    <w:rsid w:val="001E1BC7"/>
    <w:rsid w:val="001E398A"/>
    <w:rsid w:val="001E3C4F"/>
    <w:rsid w:val="001E4745"/>
    <w:rsid w:val="001E5169"/>
    <w:rsid w:val="001E60D1"/>
    <w:rsid w:val="001E6EA6"/>
    <w:rsid w:val="001E7031"/>
    <w:rsid w:val="001F0977"/>
    <w:rsid w:val="001F2061"/>
    <w:rsid w:val="001F259A"/>
    <w:rsid w:val="001F2D31"/>
    <w:rsid w:val="001F3418"/>
    <w:rsid w:val="001F3E52"/>
    <w:rsid w:val="001F52C4"/>
    <w:rsid w:val="001F5A31"/>
    <w:rsid w:val="00203B4E"/>
    <w:rsid w:val="00204553"/>
    <w:rsid w:val="00210328"/>
    <w:rsid w:val="00211E1C"/>
    <w:rsid w:val="002131F0"/>
    <w:rsid w:val="002134C1"/>
    <w:rsid w:val="00213858"/>
    <w:rsid w:val="002140DF"/>
    <w:rsid w:val="002151EE"/>
    <w:rsid w:val="00215F43"/>
    <w:rsid w:val="002169F1"/>
    <w:rsid w:val="00216C79"/>
    <w:rsid w:val="002172FA"/>
    <w:rsid w:val="00221703"/>
    <w:rsid w:val="00223218"/>
    <w:rsid w:val="0022493F"/>
    <w:rsid w:val="002259B7"/>
    <w:rsid w:val="00226BD7"/>
    <w:rsid w:val="00230218"/>
    <w:rsid w:val="002303CA"/>
    <w:rsid w:val="002304B2"/>
    <w:rsid w:val="0023542C"/>
    <w:rsid w:val="00235443"/>
    <w:rsid w:val="00235A7C"/>
    <w:rsid w:val="002366EC"/>
    <w:rsid w:val="002367F9"/>
    <w:rsid w:val="00240B70"/>
    <w:rsid w:val="00240E8F"/>
    <w:rsid w:val="00241247"/>
    <w:rsid w:val="00241A35"/>
    <w:rsid w:val="00241B15"/>
    <w:rsid w:val="002431CF"/>
    <w:rsid w:val="00244EDA"/>
    <w:rsid w:val="002463C2"/>
    <w:rsid w:val="0024707D"/>
    <w:rsid w:val="00251EE6"/>
    <w:rsid w:val="00252A0E"/>
    <w:rsid w:val="00256F3C"/>
    <w:rsid w:val="0026095A"/>
    <w:rsid w:val="002620B5"/>
    <w:rsid w:val="00264F5D"/>
    <w:rsid w:val="002657D9"/>
    <w:rsid w:val="002666B6"/>
    <w:rsid w:val="00270AB4"/>
    <w:rsid w:val="00271257"/>
    <w:rsid w:val="0027125F"/>
    <w:rsid w:val="0027386D"/>
    <w:rsid w:val="00273CE7"/>
    <w:rsid w:val="002806DB"/>
    <w:rsid w:val="00281900"/>
    <w:rsid w:val="00282D0F"/>
    <w:rsid w:val="00282F7C"/>
    <w:rsid w:val="00284440"/>
    <w:rsid w:val="00285487"/>
    <w:rsid w:val="00290049"/>
    <w:rsid w:val="002915D6"/>
    <w:rsid w:val="0029352A"/>
    <w:rsid w:val="00293E95"/>
    <w:rsid w:val="00294665"/>
    <w:rsid w:val="00297388"/>
    <w:rsid w:val="002975DC"/>
    <w:rsid w:val="002978D6"/>
    <w:rsid w:val="002A06F5"/>
    <w:rsid w:val="002A07C5"/>
    <w:rsid w:val="002A29E0"/>
    <w:rsid w:val="002A3990"/>
    <w:rsid w:val="002A4F87"/>
    <w:rsid w:val="002A78DB"/>
    <w:rsid w:val="002B11F2"/>
    <w:rsid w:val="002B4B01"/>
    <w:rsid w:val="002B579E"/>
    <w:rsid w:val="002C3E2A"/>
    <w:rsid w:val="002C54D8"/>
    <w:rsid w:val="002C5E0A"/>
    <w:rsid w:val="002C5F7F"/>
    <w:rsid w:val="002D2029"/>
    <w:rsid w:val="002D285F"/>
    <w:rsid w:val="002D51A5"/>
    <w:rsid w:val="002D51BD"/>
    <w:rsid w:val="002D6413"/>
    <w:rsid w:val="002D78BD"/>
    <w:rsid w:val="002E071E"/>
    <w:rsid w:val="002E6738"/>
    <w:rsid w:val="002F30E6"/>
    <w:rsid w:val="002F49D2"/>
    <w:rsid w:val="002F5D8F"/>
    <w:rsid w:val="002F5DF7"/>
    <w:rsid w:val="002F7762"/>
    <w:rsid w:val="003007E9"/>
    <w:rsid w:val="00300F63"/>
    <w:rsid w:val="00301248"/>
    <w:rsid w:val="00302A03"/>
    <w:rsid w:val="00303151"/>
    <w:rsid w:val="0030484B"/>
    <w:rsid w:val="00305E56"/>
    <w:rsid w:val="00312539"/>
    <w:rsid w:val="00312A7C"/>
    <w:rsid w:val="00313ACF"/>
    <w:rsid w:val="003162F9"/>
    <w:rsid w:val="003165DD"/>
    <w:rsid w:val="003206AD"/>
    <w:rsid w:val="00321AB6"/>
    <w:rsid w:val="00321C69"/>
    <w:rsid w:val="00324BEB"/>
    <w:rsid w:val="00325DC4"/>
    <w:rsid w:val="0032699D"/>
    <w:rsid w:val="00331CBE"/>
    <w:rsid w:val="00331F0C"/>
    <w:rsid w:val="00332E51"/>
    <w:rsid w:val="003366C3"/>
    <w:rsid w:val="00341029"/>
    <w:rsid w:val="00341DF6"/>
    <w:rsid w:val="003467AA"/>
    <w:rsid w:val="00346D4E"/>
    <w:rsid w:val="00347DED"/>
    <w:rsid w:val="00350E5E"/>
    <w:rsid w:val="0035266A"/>
    <w:rsid w:val="003533CB"/>
    <w:rsid w:val="003566C5"/>
    <w:rsid w:val="00357198"/>
    <w:rsid w:val="00360B12"/>
    <w:rsid w:val="00360E2B"/>
    <w:rsid w:val="00362130"/>
    <w:rsid w:val="00362685"/>
    <w:rsid w:val="00362990"/>
    <w:rsid w:val="00362FDA"/>
    <w:rsid w:val="00363190"/>
    <w:rsid w:val="0036371B"/>
    <w:rsid w:val="00363840"/>
    <w:rsid w:val="00363D01"/>
    <w:rsid w:val="00364104"/>
    <w:rsid w:val="00365175"/>
    <w:rsid w:val="00365542"/>
    <w:rsid w:val="00365C3E"/>
    <w:rsid w:val="00365C92"/>
    <w:rsid w:val="00366870"/>
    <w:rsid w:val="00367676"/>
    <w:rsid w:val="003679CE"/>
    <w:rsid w:val="00371507"/>
    <w:rsid w:val="00373358"/>
    <w:rsid w:val="003734A9"/>
    <w:rsid w:val="0037408E"/>
    <w:rsid w:val="003749D0"/>
    <w:rsid w:val="0037758A"/>
    <w:rsid w:val="003817C2"/>
    <w:rsid w:val="003821BD"/>
    <w:rsid w:val="003852B0"/>
    <w:rsid w:val="003904CB"/>
    <w:rsid w:val="003909A9"/>
    <w:rsid w:val="00391B97"/>
    <w:rsid w:val="0039553B"/>
    <w:rsid w:val="003961A8"/>
    <w:rsid w:val="00397B90"/>
    <w:rsid w:val="003A0AF8"/>
    <w:rsid w:val="003A147A"/>
    <w:rsid w:val="003A1EBD"/>
    <w:rsid w:val="003A2361"/>
    <w:rsid w:val="003A3825"/>
    <w:rsid w:val="003A45DB"/>
    <w:rsid w:val="003A6687"/>
    <w:rsid w:val="003B0701"/>
    <w:rsid w:val="003B09EB"/>
    <w:rsid w:val="003B1F2D"/>
    <w:rsid w:val="003B2517"/>
    <w:rsid w:val="003B3548"/>
    <w:rsid w:val="003B480F"/>
    <w:rsid w:val="003B5CE3"/>
    <w:rsid w:val="003B6F3D"/>
    <w:rsid w:val="003B72A9"/>
    <w:rsid w:val="003B73C7"/>
    <w:rsid w:val="003C007A"/>
    <w:rsid w:val="003C09AC"/>
    <w:rsid w:val="003C529F"/>
    <w:rsid w:val="003C5421"/>
    <w:rsid w:val="003C5430"/>
    <w:rsid w:val="003C73B6"/>
    <w:rsid w:val="003C781F"/>
    <w:rsid w:val="003D00F6"/>
    <w:rsid w:val="003D47BD"/>
    <w:rsid w:val="003D4C25"/>
    <w:rsid w:val="003D6A99"/>
    <w:rsid w:val="003D7227"/>
    <w:rsid w:val="003D76AD"/>
    <w:rsid w:val="003E21AD"/>
    <w:rsid w:val="003E2E33"/>
    <w:rsid w:val="003E7788"/>
    <w:rsid w:val="003E793A"/>
    <w:rsid w:val="003E7DA3"/>
    <w:rsid w:val="003F2113"/>
    <w:rsid w:val="003F35A5"/>
    <w:rsid w:val="003F5A49"/>
    <w:rsid w:val="00400065"/>
    <w:rsid w:val="00402C85"/>
    <w:rsid w:val="00404453"/>
    <w:rsid w:val="00410342"/>
    <w:rsid w:val="00414963"/>
    <w:rsid w:val="00415251"/>
    <w:rsid w:val="0041630C"/>
    <w:rsid w:val="004168DC"/>
    <w:rsid w:val="0042116F"/>
    <w:rsid w:val="00421DAD"/>
    <w:rsid w:val="00422693"/>
    <w:rsid w:val="00422C44"/>
    <w:rsid w:val="0042327A"/>
    <w:rsid w:val="0042569B"/>
    <w:rsid w:val="0042757A"/>
    <w:rsid w:val="00427866"/>
    <w:rsid w:val="00427C1C"/>
    <w:rsid w:val="0043223F"/>
    <w:rsid w:val="004342CC"/>
    <w:rsid w:val="00437D1F"/>
    <w:rsid w:val="004430A5"/>
    <w:rsid w:val="004433B1"/>
    <w:rsid w:val="0044367E"/>
    <w:rsid w:val="00446C65"/>
    <w:rsid w:val="004501AD"/>
    <w:rsid w:val="0045149B"/>
    <w:rsid w:val="0045273A"/>
    <w:rsid w:val="00453647"/>
    <w:rsid w:val="00454FF9"/>
    <w:rsid w:val="00455EEA"/>
    <w:rsid w:val="00455EF9"/>
    <w:rsid w:val="004605EC"/>
    <w:rsid w:val="00460AA2"/>
    <w:rsid w:val="00460B29"/>
    <w:rsid w:val="00462399"/>
    <w:rsid w:val="004625C3"/>
    <w:rsid w:val="00464CD8"/>
    <w:rsid w:val="00465C8A"/>
    <w:rsid w:val="00466085"/>
    <w:rsid w:val="0046668A"/>
    <w:rsid w:val="00466DE8"/>
    <w:rsid w:val="004675D9"/>
    <w:rsid w:val="0047476B"/>
    <w:rsid w:val="00476434"/>
    <w:rsid w:val="00476772"/>
    <w:rsid w:val="00476E31"/>
    <w:rsid w:val="004807D8"/>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008C"/>
    <w:rsid w:val="004D21F9"/>
    <w:rsid w:val="004D3C88"/>
    <w:rsid w:val="004D3EFD"/>
    <w:rsid w:val="004D448B"/>
    <w:rsid w:val="004D6C39"/>
    <w:rsid w:val="004E30ED"/>
    <w:rsid w:val="004E6514"/>
    <w:rsid w:val="004E7D01"/>
    <w:rsid w:val="004F0013"/>
    <w:rsid w:val="004F037B"/>
    <w:rsid w:val="004F1964"/>
    <w:rsid w:val="004F2741"/>
    <w:rsid w:val="004F3B60"/>
    <w:rsid w:val="004F4A43"/>
    <w:rsid w:val="004F57EA"/>
    <w:rsid w:val="004F5A1F"/>
    <w:rsid w:val="004F681B"/>
    <w:rsid w:val="0050673A"/>
    <w:rsid w:val="00507910"/>
    <w:rsid w:val="005115F1"/>
    <w:rsid w:val="00513405"/>
    <w:rsid w:val="0051403E"/>
    <w:rsid w:val="00514BC3"/>
    <w:rsid w:val="00517508"/>
    <w:rsid w:val="00522D7A"/>
    <w:rsid w:val="00524AB5"/>
    <w:rsid w:val="00530955"/>
    <w:rsid w:val="00530E20"/>
    <w:rsid w:val="00530EBB"/>
    <w:rsid w:val="00531594"/>
    <w:rsid w:val="005339CE"/>
    <w:rsid w:val="0053608D"/>
    <w:rsid w:val="00536394"/>
    <w:rsid w:val="00536771"/>
    <w:rsid w:val="0054086A"/>
    <w:rsid w:val="00541912"/>
    <w:rsid w:val="00541962"/>
    <w:rsid w:val="00544A1E"/>
    <w:rsid w:val="005454F7"/>
    <w:rsid w:val="00546FF3"/>
    <w:rsid w:val="00552EA1"/>
    <w:rsid w:val="0055628A"/>
    <w:rsid w:val="00556603"/>
    <w:rsid w:val="00562A80"/>
    <w:rsid w:val="005659BA"/>
    <w:rsid w:val="00566C25"/>
    <w:rsid w:val="00571D74"/>
    <w:rsid w:val="00574D07"/>
    <w:rsid w:val="00580CE3"/>
    <w:rsid w:val="00581D61"/>
    <w:rsid w:val="005836A8"/>
    <w:rsid w:val="0058457D"/>
    <w:rsid w:val="00584C51"/>
    <w:rsid w:val="0059165F"/>
    <w:rsid w:val="00594812"/>
    <w:rsid w:val="00597492"/>
    <w:rsid w:val="005977CD"/>
    <w:rsid w:val="005A198A"/>
    <w:rsid w:val="005A2D99"/>
    <w:rsid w:val="005A4657"/>
    <w:rsid w:val="005A556A"/>
    <w:rsid w:val="005B1387"/>
    <w:rsid w:val="005B39F5"/>
    <w:rsid w:val="005B3CF3"/>
    <w:rsid w:val="005B5EB2"/>
    <w:rsid w:val="005B6672"/>
    <w:rsid w:val="005C038C"/>
    <w:rsid w:val="005C1D1A"/>
    <w:rsid w:val="005C1F40"/>
    <w:rsid w:val="005C26E6"/>
    <w:rsid w:val="005C297C"/>
    <w:rsid w:val="005C5074"/>
    <w:rsid w:val="005C50DE"/>
    <w:rsid w:val="005C667A"/>
    <w:rsid w:val="005C669E"/>
    <w:rsid w:val="005C6BAF"/>
    <w:rsid w:val="005D120E"/>
    <w:rsid w:val="005D379E"/>
    <w:rsid w:val="005E0B51"/>
    <w:rsid w:val="005E3AA1"/>
    <w:rsid w:val="005E3DDF"/>
    <w:rsid w:val="005E5481"/>
    <w:rsid w:val="005E5539"/>
    <w:rsid w:val="005F0C36"/>
    <w:rsid w:val="005F13C2"/>
    <w:rsid w:val="005F1DF6"/>
    <w:rsid w:val="005F37DF"/>
    <w:rsid w:val="005F3B95"/>
    <w:rsid w:val="005F559B"/>
    <w:rsid w:val="005F5A32"/>
    <w:rsid w:val="006013DE"/>
    <w:rsid w:val="00606E51"/>
    <w:rsid w:val="006076C7"/>
    <w:rsid w:val="0061385D"/>
    <w:rsid w:val="00615303"/>
    <w:rsid w:val="006163F2"/>
    <w:rsid w:val="00617AA3"/>
    <w:rsid w:val="00620563"/>
    <w:rsid w:val="00621389"/>
    <w:rsid w:val="0062393E"/>
    <w:rsid w:val="00624117"/>
    <w:rsid w:val="00624500"/>
    <w:rsid w:val="00626FA9"/>
    <w:rsid w:val="00627FC7"/>
    <w:rsid w:val="00630A1C"/>
    <w:rsid w:val="00631EF0"/>
    <w:rsid w:val="00634058"/>
    <w:rsid w:val="00634059"/>
    <w:rsid w:val="006340B5"/>
    <w:rsid w:val="00635984"/>
    <w:rsid w:val="00636C5D"/>
    <w:rsid w:val="00640096"/>
    <w:rsid w:val="00641597"/>
    <w:rsid w:val="00645DC0"/>
    <w:rsid w:val="006560CF"/>
    <w:rsid w:val="00660043"/>
    <w:rsid w:val="0066553C"/>
    <w:rsid w:val="0066619D"/>
    <w:rsid w:val="0067037C"/>
    <w:rsid w:val="006705E0"/>
    <w:rsid w:val="0067361D"/>
    <w:rsid w:val="0067485A"/>
    <w:rsid w:val="006755C2"/>
    <w:rsid w:val="00680CAD"/>
    <w:rsid w:val="00681F30"/>
    <w:rsid w:val="00682237"/>
    <w:rsid w:val="00682B9C"/>
    <w:rsid w:val="00683EB7"/>
    <w:rsid w:val="0068713A"/>
    <w:rsid w:val="006873D0"/>
    <w:rsid w:val="00687536"/>
    <w:rsid w:val="00691C17"/>
    <w:rsid w:val="0069583C"/>
    <w:rsid w:val="00697B8F"/>
    <w:rsid w:val="006A535A"/>
    <w:rsid w:val="006A7A1E"/>
    <w:rsid w:val="006B2BA2"/>
    <w:rsid w:val="006B36EE"/>
    <w:rsid w:val="006B6CB8"/>
    <w:rsid w:val="006B752A"/>
    <w:rsid w:val="006B7EFC"/>
    <w:rsid w:val="006B7F97"/>
    <w:rsid w:val="006C3937"/>
    <w:rsid w:val="006C5487"/>
    <w:rsid w:val="006C57C7"/>
    <w:rsid w:val="006C5E75"/>
    <w:rsid w:val="006C7615"/>
    <w:rsid w:val="006D0B4B"/>
    <w:rsid w:val="006D0B9C"/>
    <w:rsid w:val="006D0CD7"/>
    <w:rsid w:val="006D125F"/>
    <w:rsid w:val="006D4664"/>
    <w:rsid w:val="006D609F"/>
    <w:rsid w:val="006E0808"/>
    <w:rsid w:val="006E0C83"/>
    <w:rsid w:val="006E0F6E"/>
    <w:rsid w:val="006E26F4"/>
    <w:rsid w:val="006E561B"/>
    <w:rsid w:val="006E7E40"/>
    <w:rsid w:val="006F0048"/>
    <w:rsid w:val="006F1F29"/>
    <w:rsid w:val="006F6DFA"/>
    <w:rsid w:val="007005EA"/>
    <w:rsid w:val="0070101C"/>
    <w:rsid w:val="0070160C"/>
    <w:rsid w:val="007031AC"/>
    <w:rsid w:val="00703474"/>
    <w:rsid w:val="007041B8"/>
    <w:rsid w:val="007045A7"/>
    <w:rsid w:val="007056CF"/>
    <w:rsid w:val="007101BF"/>
    <w:rsid w:val="0071029E"/>
    <w:rsid w:val="00710E18"/>
    <w:rsid w:val="00711D73"/>
    <w:rsid w:val="00712437"/>
    <w:rsid w:val="00712AB9"/>
    <w:rsid w:val="00712FBB"/>
    <w:rsid w:val="007202B8"/>
    <w:rsid w:val="007204CB"/>
    <w:rsid w:val="007264E7"/>
    <w:rsid w:val="00731470"/>
    <w:rsid w:val="00732852"/>
    <w:rsid w:val="0073473A"/>
    <w:rsid w:val="00734C96"/>
    <w:rsid w:val="00734FEE"/>
    <w:rsid w:val="00740202"/>
    <w:rsid w:val="00740E06"/>
    <w:rsid w:val="007421A3"/>
    <w:rsid w:val="007422DA"/>
    <w:rsid w:val="007458E4"/>
    <w:rsid w:val="00746FA1"/>
    <w:rsid w:val="007516CF"/>
    <w:rsid w:val="00753B18"/>
    <w:rsid w:val="00761B09"/>
    <w:rsid w:val="0076307E"/>
    <w:rsid w:val="00765A49"/>
    <w:rsid w:val="00772F41"/>
    <w:rsid w:val="0077521B"/>
    <w:rsid w:val="00776554"/>
    <w:rsid w:val="007811AB"/>
    <w:rsid w:val="0078249B"/>
    <w:rsid w:val="00785E4F"/>
    <w:rsid w:val="0078680E"/>
    <w:rsid w:val="007928C7"/>
    <w:rsid w:val="00793E36"/>
    <w:rsid w:val="00794D26"/>
    <w:rsid w:val="007A0AF9"/>
    <w:rsid w:val="007A1673"/>
    <w:rsid w:val="007A29B6"/>
    <w:rsid w:val="007A458B"/>
    <w:rsid w:val="007A47D0"/>
    <w:rsid w:val="007A4A95"/>
    <w:rsid w:val="007B004F"/>
    <w:rsid w:val="007B58FB"/>
    <w:rsid w:val="007B5F10"/>
    <w:rsid w:val="007B6A98"/>
    <w:rsid w:val="007B7EE3"/>
    <w:rsid w:val="007C035E"/>
    <w:rsid w:val="007C0C22"/>
    <w:rsid w:val="007C0EC0"/>
    <w:rsid w:val="007C6BBE"/>
    <w:rsid w:val="007C75FA"/>
    <w:rsid w:val="007D4329"/>
    <w:rsid w:val="007D4552"/>
    <w:rsid w:val="007D4617"/>
    <w:rsid w:val="007D57B6"/>
    <w:rsid w:val="007D759B"/>
    <w:rsid w:val="007D7743"/>
    <w:rsid w:val="007E1CC4"/>
    <w:rsid w:val="007E22C2"/>
    <w:rsid w:val="007E2D1B"/>
    <w:rsid w:val="007E377A"/>
    <w:rsid w:val="007E422B"/>
    <w:rsid w:val="007F0A36"/>
    <w:rsid w:val="007F285B"/>
    <w:rsid w:val="007F5B57"/>
    <w:rsid w:val="007F634A"/>
    <w:rsid w:val="007F6C5A"/>
    <w:rsid w:val="0080097C"/>
    <w:rsid w:val="00801A0D"/>
    <w:rsid w:val="00803317"/>
    <w:rsid w:val="00804E8C"/>
    <w:rsid w:val="008050C5"/>
    <w:rsid w:val="0081326A"/>
    <w:rsid w:val="008134E4"/>
    <w:rsid w:val="00813BC3"/>
    <w:rsid w:val="00816305"/>
    <w:rsid w:val="0082262E"/>
    <w:rsid w:val="008227C0"/>
    <w:rsid w:val="00822F18"/>
    <w:rsid w:val="008237AE"/>
    <w:rsid w:val="008307E6"/>
    <w:rsid w:val="00831DA8"/>
    <w:rsid w:val="00832EB9"/>
    <w:rsid w:val="008338E9"/>
    <w:rsid w:val="0083456A"/>
    <w:rsid w:val="00837E5D"/>
    <w:rsid w:val="008400A9"/>
    <w:rsid w:val="00844881"/>
    <w:rsid w:val="00851111"/>
    <w:rsid w:val="0085139E"/>
    <w:rsid w:val="00851BAA"/>
    <w:rsid w:val="00854839"/>
    <w:rsid w:val="00857895"/>
    <w:rsid w:val="00860209"/>
    <w:rsid w:val="00861447"/>
    <w:rsid w:val="00862F1A"/>
    <w:rsid w:val="008640A6"/>
    <w:rsid w:val="00866DC9"/>
    <w:rsid w:val="00866EBB"/>
    <w:rsid w:val="008673BB"/>
    <w:rsid w:val="00867868"/>
    <w:rsid w:val="00867964"/>
    <w:rsid w:val="00871FDA"/>
    <w:rsid w:val="00875E76"/>
    <w:rsid w:val="008760F4"/>
    <w:rsid w:val="00876C9B"/>
    <w:rsid w:val="00877251"/>
    <w:rsid w:val="00880E46"/>
    <w:rsid w:val="008830A0"/>
    <w:rsid w:val="00884EE0"/>
    <w:rsid w:val="00885021"/>
    <w:rsid w:val="008857F3"/>
    <w:rsid w:val="0089097C"/>
    <w:rsid w:val="008913F6"/>
    <w:rsid w:val="00893BA9"/>
    <w:rsid w:val="00893C96"/>
    <w:rsid w:val="008978BC"/>
    <w:rsid w:val="008A00DE"/>
    <w:rsid w:val="008A1135"/>
    <w:rsid w:val="008A39DA"/>
    <w:rsid w:val="008A5579"/>
    <w:rsid w:val="008A5F77"/>
    <w:rsid w:val="008A6CF9"/>
    <w:rsid w:val="008A7105"/>
    <w:rsid w:val="008A774C"/>
    <w:rsid w:val="008B23ED"/>
    <w:rsid w:val="008B3CF6"/>
    <w:rsid w:val="008B5279"/>
    <w:rsid w:val="008B5686"/>
    <w:rsid w:val="008B6E3E"/>
    <w:rsid w:val="008C1ACE"/>
    <w:rsid w:val="008C22C3"/>
    <w:rsid w:val="008C2872"/>
    <w:rsid w:val="008C35E2"/>
    <w:rsid w:val="008C4E93"/>
    <w:rsid w:val="008C5331"/>
    <w:rsid w:val="008C5537"/>
    <w:rsid w:val="008C7EF1"/>
    <w:rsid w:val="008D0680"/>
    <w:rsid w:val="008D1C6E"/>
    <w:rsid w:val="008D2F33"/>
    <w:rsid w:val="008D4DD1"/>
    <w:rsid w:val="008D589B"/>
    <w:rsid w:val="008D5F36"/>
    <w:rsid w:val="008D6F39"/>
    <w:rsid w:val="008D74D8"/>
    <w:rsid w:val="008E2FC9"/>
    <w:rsid w:val="008E5BEA"/>
    <w:rsid w:val="008E61CF"/>
    <w:rsid w:val="008E66A7"/>
    <w:rsid w:val="008F0027"/>
    <w:rsid w:val="008F13F4"/>
    <w:rsid w:val="008F1AC5"/>
    <w:rsid w:val="008F1FC2"/>
    <w:rsid w:val="008F214D"/>
    <w:rsid w:val="008F2248"/>
    <w:rsid w:val="008F429A"/>
    <w:rsid w:val="008F4885"/>
    <w:rsid w:val="008F69B0"/>
    <w:rsid w:val="008F6DFC"/>
    <w:rsid w:val="008F6E34"/>
    <w:rsid w:val="008F7894"/>
    <w:rsid w:val="008F7F4B"/>
    <w:rsid w:val="00900FA9"/>
    <w:rsid w:val="0090254E"/>
    <w:rsid w:val="0090397D"/>
    <w:rsid w:val="00903B8A"/>
    <w:rsid w:val="0090751F"/>
    <w:rsid w:val="00912E58"/>
    <w:rsid w:val="00915C0A"/>
    <w:rsid w:val="00916186"/>
    <w:rsid w:val="00916C61"/>
    <w:rsid w:val="009202C5"/>
    <w:rsid w:val="00920BE6"/>
    <w:rsid w:val="00920D54"/>
    <w:rsid w:val="00922E91"/>
    <w:rsid w:val="009253A2"/>
    <w:rsid w:val="009260F9"/>
    <w:rsid w:val="009328BD"/>
    <w:rsid w:val="0093469C"/>
    <w:rsid w:val="00934C63"/>
    <w:rsid w:val="00940D53"/>
    <w:rsid w:val="00941B7D"/>
    <w:rsid w:val="00942081"/>
    <w:rsid w:val="009447BD"/>
    <w:rsid w:val="00947CB4"/>
    <w:rsid w:val="00950D6C"/>
    <w:rsid w:val="0095178B"/>
    <w:rsid w:val="00952B8F"/>
    <w:rsid w:val="00955935"/>
    <w:rsid w:val="00956877"/>
    <w:rsid w:val="009574EE"/>
    <w:rsid w:val="00964159"/>
    <w:rsid w:val="00964F16"/>
    <w:rsid w:val="009667F8"/>
    <w:rsid w:val="0096690F"/>
    <w:rsid w:val="0096729D"/>
    <w:rsid w:val="00970692"/>
    <w:rsid w:val="00971686"/>
    <w:rsid w:val="00973845"/>
    <w:rsid w:val="009743E5"/>
    <w:rsid w:val="0097516D"/>
    <w:rsid w:val="0097647D"/>
    <w:rsid w:val="00983A52"/>
    <w:rsid w:val="00984B13"/>
    <w:rsid w:val="00986AE7"/>
    <w:rsid w:val="00987773"/>
    <w:rsid w:val="00987A32"/>
    <w:rsid w:val="00993600"/>
    <w:rsid w:val="0099428B"/>
    <w:rsid w:val="00994865"/>
    <w:rsid w:val="00997AE5"/>
    <w:rsid w:val="00997B6E"/>
    <w:rsid w:val="00997D11"/>
    <w:rsid w:val="009A0A96"/>
    <w:rsid w:val="009A271D"/>
    <w:rsid w:val="009A44F9"/>
    <w:rsid w:val="009A70D5"/>
    <w:rsid w:val="009B2507"/>
    <w:rsid w:val="009B2E8E"/>
    <w:rsid w:val="009B3004"/>
    <w:rsid w:val="009B348C"/>
    <w:rsid w:val="009B4222"/>
    <w:rsid w:val="009B7712"/>
    <w:rsid w:val="009B7B83"/>
    <w:rsid w:val="009C0636"/>
    <w:rsid w:val="009C08BA"/>
    <w:rsid w:val="009C5935"/>
    <w:rsid w:val="009C6F32"/>
    <w:rsid w:val="009C797B"/>
    <w:rsid w:val="009D02E8"/>
    <w:rsid w:val="009D0C05"/>
    <w:rsid w:val="009D4274"/>
    <w:rsid w:val="009D461F"/>
    <w:rsid w:val="009D5D74"/>
    <w:rsid w:val="009D622C"/>
    <w:rsid w:val="009E1268"/>
    <w:rsid w:val="009E4D5B"/>
    <w:rsid w:val="009E5AB3"/>
    <w:rsid w:val="009E61F7"/>
    <w:rsid w:val="009E7BE7"/>
    <w:rsid w:val="009E7EB2"/>
    <w:rsid w:val="009F145D"/>
    <w:rsid w:val="009F17D1"/>
    <w:rsid w:val="009F2ABB"/>
    <w:rsid w:val="009F5EA5"/>
    <w:rsid w:val="009F7891"/>
    <w:rsid w:val="009F7CAB"/>
    <w:rsid w:val="00A011F7"/>
    <w:rsid w:val="00A02781"/>
    <w:rsid w:val="00A02E6E"/>
    <w:rsid w:val="00A03F22"/>
    <w:rsid w:val="00A064C9"/>
    <w:rsid w:val="00A0662C"/>
    <w:rsid w:val="00A12624"/>
    <w:rsid w:val="00A1407B"/>
    <w:rsid w:val="00A14B13"/>
    <w:rsid w:val="00A14B40"/>
    <w:rsid w:val="00A15BF3"/>
    <w:rsid w:val="00A175CE"/>
    <w:rsid w:val="00A17F99"/>
    <w:rsid w:val="00A17FEB"/>
    <w:rsid w:val="00A20772"/>
    <w:rsid w:val="00A214C8"/>
    <w:rsid w:val="00A21567"/>
    <w:rsid w:val="00A215C7"/>
    <w:rsid w:val="00A2322D"/>
    <w:rsid w:val="00A24B13"/>
    <w:rsid w:val="00A25794"/>
    <w:rsid w:val="00A30451"/>
    <w:rsid w:val="00A3148A"/>
    <w:rsid w:val="00A324AB"/>
    <w:rsid w:val="00A34E09"/>
    <w:rsid w:val="00A35B35"/>
    <w:rsid w:val="00A37B65"/>
    <w:rsid w:val="00A44A6C"/>
    <w:rsid w:val="00A45505"/>
    <w:rsid w:val="00A45819"/>
    <w:rsid w:val="00A46458"/>
    <w:rsid w:val="00A4687A"/>
    <w:rsid w:val="00A47C08"/>
    <w:rsid w:val="00A52F47"/>
    <w:rsid w:val="00A54695"/>
    <w:rsid w:val="00A54D83"/>
    <w:rsid w:val="00A61F5C"/>
    <w:rsid w:val="00A62E5A"/>
    <w:rsid w:val="00A63384"/>
    <w:rsid w:val="00A71233"/>
    <w:rsid w:val="00A71754"/>
    <w:rsid w:val="00A717E7"/>
    <w:rsid w:val="00A71EDB"/>
    <w:rsid w:val="00A74152"/>
    <w:rsid w:val="00A757D1"/>
    <w:rsid w:val="00A7690B"/>
    <w:rsid w:val="00A76A28"/>
    <w:rsid w:val="00A8284E"/>
    <w:rsid w:val="00A83243"/>
    <w:rsid w:val="00A83CC9"/>
    <w:rsid w:val="00A8789C"/>
    <w:rsid w:val="00A90111"/>
    <w:rsid w:val="00A91528"/>
    <w:rsid w:val="00A92055"/>
    <w:rsid w:val="00A95196"/>
    <w:rsid w:val="00A96E57"/>
    <w:rsid w:val="00A9738A"/>
    <w:rsid w:val="00AA1EFF"/>
    <w:rsid w:val="00AA5115"/>
    <w:rsid w:val="00AB0030"/>
    <w:rsid w:val="00AB14C7"/>
    <w:rsid w:val="00AB2264"/>
    <w:rsid w:val="00AB4E47"/>
    <w:rsid w:val="00AB67F7"/>
    <w:rsid w:val="00AC0715"/>
    <w:rsid w:val="00AC146C"/>
    <w:rsid w:val="00AC1BD2"/>
    <w:rsid w:val="00AC1F76"/>
    <w:rsid w:val="00AC2615"/>
    <w:rsid w:val="00AC5AB5"/>
    <w:rsid w:val="00AC64D8"/>
    <w:rsid w:val="00AD05F7"/>
    <w:rsid w:val="00AD12D2"/>
    <w:rsid w:val="00AD1729"/>
    <w:rsid w:val="00AD2774"/>
    <w:rsid w:val="00AD3941"/>
    <w:rsid w:val="00AD5261"/>
    <w:rsid w:val="00AE0009"/>
    <w:rsid w:val="00AE357A"/>
    <w:rsid w:val="00AE38B2"/>
    <w:rsid w:val="00AE5A4E"/>
    <w:rsid w:val="00AE74D8"/>
    <w:rsid w:val="00AE76F9"/>
    <w:rsid w:val="00AF3694"/>
    <w:rsid w:val="00AF4B9E"/>
    <w:rsid w:val="00AF6636"/>
    <w:rsid w:val="00AF6C82"/>
    <w:rsid w:val="00B07D6D"/>
    <w:rsid w:val="00B11692"/>
    <w:rsid w:val="00B14116"/>
    <w:rsid w:val="00B1486E"/>
    <w:rsid w:val="00B15BDD"/>
    <w:rsid w:val="00B20443"/>
    <w:rsid w:val="00B259CE"/>
    <w:rsid w:val="00B25B50"/>
    <w:rsid w:val="00B26A62"/>
    <w:rsid w:val="00B26E8C"/>
    <w:rsid w:val="00B30680"/>
    <w:rsid w:val="00B31DD7"/>
    <w:rsid w:val="00B32CAF"/>
    <w:rsid w:val="00B33432"/>
    <w:rsid w:val="00B336D5"/>
    <w:rsid w:val="00B35F18"/>
    <w:rsid w:val="00B3657C"/>
    <w:rsid w:val="00B42372"/>
    <w:rsid w:val="00B423A4"/>
    <w:rsid w:val="00B437D6"/>
    <w:rsid w:val="00B43AB0"/>
    <w:rsid w:val="00B4446B"/>
    <w:rsid w:val="00B46DF8"/>
    <w:rsid w:val="00B523FB"/>
    <w:rsid w:val="00B5525E"/>
    <w:rsid w:val="00B5587C"/>
    <w:rsid w:val="00B57738"/>
    <w:rsid w:val="00B63604"/>
    <w:rsid w:val="00B63FA9"/>
    <w:rsid w:val="00B650CC"/>
    <w:rsid w:val="00B71457"/>
    <w:rsid w:val="00B72D14"/>
    <w:rsid w:val="00B750BF"/>
    <w:rsid w:val="00B75217"/>
    <w:rsid w:val="00B75230"/>
    <w:rsid w:val="00B75509"/>
    <w:rsid w:val="00B77BD3"/>
    <w:rsid w:val="00B81AFD"/>
    <w:rsid w:val="00B85442"/>
    <w:rsid w:val="00B91090"/>
    <w:rsid w:val="00B926B7"/>
    <w:rsid w:val="00B92D3C"/>
    <w:rsid w:val="00B9398C"/>
    <w:rsid w:val="00B94A3A"/>
    <w:rsid w:val="00B95094"/>
    <w:rsid w:val="00B96F92"/>
    <w:rsid w:val="00BA7D7A"/>
    <w:rsid w:val="00BA7FA8"/>
    <w:rsid w:val="00BB0100"/>
    <w:rsid w:val="00BB2DAC"/>
    <w:rsid w:val="00BB4C0E"/>
    <w:rsid w:val="00BB6262"/>
    <w:rsid w:val="00BC4096"/>
    <w:rsid w:val="00BC65BA"/>
    <w:rsid w:val="00BC747D"/>
    <w:rsid w:val="00BC7A14"/>
    <w:rsid w:val="00BD002B"/>
    <w:rsid w:val="00BD55FE"/>
    <w:rsid w:val="00BD761C"/>
    <w:rsid w:val="00BE0383"/>
    <w:rsid w:val="00BE06F1"/>
    <w:rsid w:val="00BE07A0"/>
    <w:rsid w:val="00BE1506"/>
    <w:rsid w:val="00BE1C3A"/>
    <w:rsid w:val="00BE24F5"/>
    <w:rsid w:val="00BE4D7C"/>
    <w:rsid w:val="00BE4F58"/>
    <w:rsid w:val="00BE70FF"/>
    <w:rsid w:val="00BF1079"/>
    <w:rsid w:val="00BF2768"/>
    <w:rsid w:val="00BF3E06"/>
    <w:rsid w:val="00BF44BA"/>
    <w:rsid w:val="00BF5859"/>
    <w:rsid w:val="00BF6DFF"/>
    <w:rsid w:val="00BF7A4D"/>
    <w:rsid w:val="00C00048"/>
    <w:rsid w:val="00C00239"/>
    <w:rsid w:val="00C008D6"/>
    <w:rsid w:val="00C0529A"/>
    <w:rsid w:val="00C0649D"/>
    <w:rsid w:val="00C068F5"/>
    <w:rsid w:val="00C11842"/>
    <w:rsid w:val="00C12994"/>
    <w:rsid w:val="00C1363B"/>
    <w:rsid w:val="00C14D24"/>
    <w:rsid w:val="00C1538F"/>
    <w:rsid w:val="00C15926"/>
    <w:rsid w:val="00C16139"/>
    <w:rsid w:val="00C17609"/>
    <w:rsid w:val="00C177ED"/>
    <w:rsid w:val="00C220CC"/>
    <w:rsid w:val="00C2265C"/>
    <w:rsid w:val="00C25B8D"/>
    <w:rsid w:val="00C30985"/>
    <w:rsid w:val="00C33BB9"/>
    <w:rsid w:val="00C341D2"/>
    <w:rsid w:val="00C3464B"/>
    <w:rsid w:val="00C35140"/>
    <w:rsid w:val="00C35A34"/>
    <w:rsid w:val="00C3715A"/>
    <w:rsid w:val="00C41C04"/>
    <w:rsid w:val="00C421FF"/>
    <w:rsid w:val="00C425BE"/>
    <w:rsid w:val="00C44F2B"/>
    <w:rsid w:val="00C500B5"/>
    <w:rsid w:val="00C50FDC"/>
    <w:rsid w:val="00C512C1"/>
    <w:rsid w:val="00C545D3"/>
    <w:rsid w:val="00C54A8C"/>
    <w:rsid w:val="00C5675C"/>
    <w:rsid w:val="00C61233"/>
    <w:rsid w:val="00C61911"/>
    <w:rsid w:val="00C627D8"/>
    <w:rsid w:val="00C62EB5"/>
    <w:rsid w:val="00C659C1"/>
    <w:rsid w:val="00C65EB9"/>
    <w:rsid w:val="00C718D9"/>
    <w:rsid w:val="00C72850"/>
    <w:rsid w:val="00C72B32"/>
    <w:rsid w:val="00C73632"/>
    <w:rsid w:val="00C74D89"/>
    <w:rsid w:val="00C75175"/>
    <w:rsid w:val="00C7543D"/>
    <w:rsid w:val="00C759F9"/>
    <w:rsid w:val="00C777E7"/>
    <w:rsid w:val="00C81E92"/>
    <w:rsid w:val="00C837C1"/>
    <w:rsid w:val="00C84586"/>
    <w:rsid w:val="00C85D16"/>
    <w:rsid w:val="00C91398"/>
    <w:rsid w:val="00C92ED2"/>
    <w:rsid w:val="00C93239"/>
    <w:rsid w:val="00C94BF8"/>
    <w:rsid w:val="00C94F86"/>
    <w:rsid w:val="00CA180E"/>
    <w:rsid w:val="00CA23F1"/>
    <w:rsid w:val="00CA33B0"/>
    <w:rsid w:val="00CA4DB3"/>
    <w:rsid w:val="00CA574E"/>
    <w:rsid w:val="00CA69FF"/>
    <w:rsid w:val="00CA7214"/>
    <w:rsid w:val="00CA7FEE"/>
    <w:rsid w:val="00CB0C47"/>
    <w:rsid w:val="00CB0CBA"/>
    <w:rsid w:val="00CB11FA"/>
    <w:rsid w:val="00CB52AB"/>
    <w:rsid w:val="00CC1F38"/>
    <w:rsid w:val="00CC4D3B"/>
    <w:rsid w:val="00CC6328"/>
    <w:rsid w:val="00CC69B1"/>
    <w:rsid w:val="00CC7370"/>
    <w:rsid w:val="00CC7D94"/>
    <w:rsid w:val="00CD17D9"/>
    <w:rsid w:val="00CD218F"/>
    <w:rsid w:val="00CD417B"/>
    <w:rsid w:val="00CD4EA9"/>
    <w:rsid w:val="00CE0A40"/>
    <w:rsid w:val="00CE0C33"/>
    <w:rsid w:val="00CE22E9"/>
    <w:rsid w:val="00CE2480"/>
    <w:rsid w:val="00CE3871"/>
    <w:rsid w:val="00CE39D5"/>
    <w:rsid w:val="00CE7671"/>
    <w:rsid w:val="00CF1043"/>
    <w:rsid w:val="00CF1336"/>
    <w:rsid w:val="00CF2265"/>
    <w:rsid w:val="00CF38DA"/>
    <w:rsid w:val="00CF6B12"/>
    <w:rsid w:val="00CF6CA8"/>
    <w:rsid w:val="00CF797E"/>
    <w:rsid w:val="00D01079"/>
    <w:rsid w:val="00D012A4"/>
    <w:rsid w:val="00D02059"/>
    <w:rsid w:val="00D03B55"/>
    <w:rsid w:val="00D04D65"/>
    <w:rsid w:val="00D063F2"/>
    <w:rsid w:val="00D06EB8"/>
    <w:rsid w:val="00D10FDF"/>
    <w:rsid w:val="00D12C99"/>
    <w:rsid w:val="00D142F4"/>
    <w:rsid w:val="00D15CC8"/>
    <w:rsid w:val="00D16EE1"/>
    <w:rsid w:val="00D20615"/>
    <w:rsid w:val="00D20796"/>
    <w:rsid w:val="00D21D33"/>
    <w:rsid w:val="00D2538D"/>
    <w:rsid w:val="00D2607D"/>
    <w:rsid w:val="00D268C9"/>
    <w:rsid w:val="00D301ED"/>
    <w:rsid w:val="00D313B0"/>
    <w:rsid w:val="00D319D4"/>
    <w:rsid w:val="00D36569"/>
    <w:rsid w:val="00D36FBF"/>
    <w:rsid w:val="00D40062"/>
    <w:rsid w:val="00D405E7"/>
    <w:rsid w:val="00D4133A"/>
    <w:rsid w:val="00D440FF"/>
    <w:rsid w:val="00D44DD1"/>
    <w:rsid w:val="00D50BC2"/>
    <w:rsid w:val="00D515C2"/>
    <w:rsid w:val="00D52D25"/>
    <w:rsid w:val="00D55F67"/>
    <w:rsid w:val="00D5622E"/>
    <w:rsid w:val="00D570CE"/>
    <w:rsid w:val="00D66F14"/>
    <w:rsid w:val="00D679C1"/>
    <w:rsid w:val="00D67A9D"/>
    <w:rsid w:val="00D70994"/>
    <w:rsid w:val="00D715AF"/>
    <w:rsid w:val="00D71A03"/>
    <w:rsid w:val="00D71C8F"/>
    <w:rsid w:val="00D7638B"/>
    <w:rsid w:val="00D76DCC"/>
    <w:rsid w:val="00D77D9E"/>
    <w:rsid w:val="00D81C8D"/>
    <w:rsid w:val="00D81D6D"/>
    <w:rsid w:val="00D8340F"/>
    <w:rsid w:val="00D84002"/>
    <w:rsid w:val="00D85D7E"/>
    <w:rsid w:val="00D86400"/>
    <w:rsid w:val="00D867D6"/>
    <w:rsid w:val="00D868DE"/>
    <w:rsid w:val="00D90503"/>
    <w:rsid w:val="00D9103B"/>
    <w:rsid w:val="00D933BC"/>
    <w:rsid w:val="00D94A33"/>
    <w:rsid w:val="00D97FE0"/>
    <w:rsid w:val="00DA1C78"/>
    <w:rsid w:val="00DA6875"/>
    <w:rsid w:val="00DB0107"/>
    <w:rsid w:val="00DB18E3"/>
    <w:rsid w:val="00DB297D"/>
    <w:rsid w:val="00DB4314"/>
    <w:rsid w:val="00DB6163"/>
    <w:rsid w:val="00DB66A1"/>
    <w:rsid w:val="00DB75D0"/>
    <w:rsid w:val="00DB7C7C"/>
    <w:rsid w:val="00DC04D3"/>
    <w:rsid w:val="00DC0A19"/>
    <w:rsid w:val="00DC0C8E"/>
    <w:rsid w:val="00DC1BD0"/>
    <w:rsid w:val="00DC1BE6"/>
    <w:rsid w:val="00DC3BBC"/>
    <w:rsid w:val="00DD1317"/>
    <w:rsid w:val="00DD1B43"/>
    <w:rsid w:val="00DD2F1D"/>
    <w:rsid w:val="00DD340F"/>
    <w:rsid w:val="00DD60CF"/>
    <w:rsid w:val="00DE02C0"/>
    <w:rsid w:val="00DE0C01"/>
    <w:rsid w:val="00DE2D0D"/>
    <w:rsid w:val="00DE3797"/>
    <w:rsid w:val="00DE5AB2"/>
    <w:rsid w:val="00DE671D"/>
    <w:rsid w:val="00DE683C"/>
    <w:rsid w:val="00DF13C7"/>
    <w:rsid w:val="00DF1F7E"/>
    <w:rsid w:val="00DF3CDC"/>
    <w:rsid w:val="00DF4497"/>
    <w:rsid w:val="00DF4E4D"/>
    <w:rsid w:val="00DF715B"/>
    <w:rsid w:val="00E00C09"/>
    <w:rsid w:val="00E0171F"/>
    <w:rsid w:val="00E01840"/>
    <w:rsid w:val="00E03760"/>
    <w:rsid w:val="00E03EFD"/>
    <w:rsid w:val="00E045B7"/>
    <w:rsid w:val="00E0782E"/>
    <w:rsid w:val="00E07EFA"/>
    <w:rsid w:val="00E10D0C"/>
    <w:rsid w:val="00E10E49"/>
    <w:rsid w:val="00E11E1B"/>
    <w:rsid w:val="00E16966"/>
    <w:rsid w:val="00E16B58"/>
    <w:rsid w:val="00E173A4"/>
    <w:rsid w:val="00E1777D"/>
    <w:rsid w:val="00E20B76"/>
    <w:rsid w:val="00E21B6D"/>
    <w:rsid w:val="00E22996"/>
    <w:rsid w:val="00E237D7"/>
    <w:rsid w:val="00E319E4"/>
    <w:rsid w:val="00E33BD6"/>
    <w:rsid w:val="00E33F66"/>
    <w:rsid w:val="00E34FE8"/>
    <w:rsid w:val="00E368CB"/>
    <w:rsid w:val="00E377D4"/>
    <w:rsid w:val="00E406E1"/>
    <w:rsid w:val="00E407B6"/>
    <w:rsid w:val="00E4111A"/>
    <w:rsid w:val="00E418B7"/>
    <w:rsid w:val="00E419D1"/>
    <w:rsid w:val="00E41A8F"/>
    <w:rsid w:val="00E41A9E"/>
    <w:rsid w:val="00E47A9E"/>
    <w:rsid w:val="00E52810"/>
    <w:rsid w:val="00E53E03"/>
    <w:rsid w:val="00E57D01"/>
    <w:rsid w:val="00E60B8D"/>
    <w:rsid w:val="00E61E2A"/>
    <w:rsid w:val="00E62870"/>
    <w:rsid w:val="00E63015"/>
    <w:rsid w:val="00E640AD"/>
    <w:rsid w:val="00E70511"/>
    <w:rsid w:val="00E70E68"/>
    <w:rsid w:val="00E70F5C"/>
    <w:rsid w:val="00E7106D"/>
    <w:rsid w:val="00E7401E"/>
    <w:rsid w:val="00E74C8F"/>
    <w:rsid w:val="00E762FB"/>
    <w:rsid w:val="00E80DA2"/>
    <w:rsid w:val="00E81DDF"/>
    <w:rsid w:val="00E82791"/>
    <w:rsid w:val="00E82A2D"/>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B7595"/>
    <w:rsid w:val="00EC36BC"/>
    <w:rsid w:val="00EC7AD2"/>
    <w:rsid w:val="00ED2203"/>
    <w:rsid w:val="00ED2569"/>
    <w:rsid w:val="00ED25B1"/>
    <w:rsid w:val="00ED7FAF"/>
    <w:rsid w:val="00EE0104"/>
    <w:rsid w:val="00EE07DA"/>
    <w:rsid w:val="00EE2AD2"/>
    <w:rsid w:val="00EE324B"/>
    <w:rsid w:val="00EE50D5"/>
    <w:rsid w:val="00EE56CB"/>
    <w:rsid w:val="00EE591A"/>
    <w:rsid w:val="00EE6C48"/>
    <w:rsid w:val="00EF0079"/>
    <w:rsid w:val="00EF2AE5"/>
    <w:rsid w:val="00EF4E25"/>
    <w:rsid w:val="00EF5D84"/>
    <w:rsid w:val="00F0252E"/>
    <w:rsid w:val="00F0359C"/>
    <w:rsid w:val="00F03DD9"/>
    <w:rsid w:val="00F05E78"/>
    <w:rsid w:val="00F06A8A"/>
    <w:rsid w:val="00F0761C"/>
    <w:rsid w:val="00F1054C"/>
    <w:rsid w:val="00F11975"/>
    <w:rsid w:val="00F11E53"/>
    <w:rsid w:val="00F1246B"/>
    <w:rsid w:val="00F15274"/>
    <w:rsid w:val="00F15826"/>
    <w:rsid w:val="00F243C8"/>
    <w:rsid w:val="00F26D6A"/>
    <w:rsid w:val="00F304A9"/>
    <w:rsid w:val="00F30C1A"/>
    <w:rsid w:val="00F33F84"/>
    <w:rsid w:val="00F35A11"/>
    <w:rsid w:val="00F3741B"/>
    <w:rsid w:val="00F400ED"/>
    <w:rsid w:val="00F420CC"/>
    <w:rsid w:val="00F43840"/>
    <w:rsid w:val="00F43BBA"/>
    <w:rsid w:val="00F46253"/>
    <w:rsid w:val="00F4676E"/>
    <w:rsid w:val="00F50479"/>
    <w:rsid w:val="00F507CD"/>
    <w:rsid w:val="00F52083"/>
    <w:rsid w:val="00F53C91"/>
    <w:rsid w:val="00F54B10"/>
    <w:rsid w:val="00F55C92"/>
    <w:rsid w:val="00F56191"/>
    <w:rsid w:val="00F6000A"/>
    <w:rsid w:val="00F61794"/>
    <w:rsid w:val="00F64BB0"/>
    <w:rsid w:val="00F709AA"/>
    <w:rsid w:val="00F72CCB"/>
    <w:rsid w:val="00F738C1"/>
    <w:rsid w:val="00F75244"/>
    <w:rsid w:val="00F801B9"/>
    <w:rsid w:val="00F8304C"/>
    <w:rsid w:val="00F850F2"/>
    <w:rsid w:val="00F857E3"/>
    <w:rsid w:val="00F85A8C"/>
    <w:rsid w:val="00F9154F"/>
    <w:rsid w:val="00F915F1"/>
    <w:rsid w:val="00F91721"/>
    <w:rsid w:val="00F920ED"/>
    <w:rsid w:val="00F94FD9"/>
    <w:rsid w:val="00F9501F"/>
    <w:rsid w:val="00F95601"/>
    <w:rsid w:val="00FA4150"/>
    <w:rsid w:val="00FA4EED"/>
    <w:rsid w:val="00FA5879"/>
    <w:rsid w:val="00FA5CFA"/>
    <w:rsid w:val="00FB04D2"/>
    <w:rsid w:val="00FC2F3D"/>
    <w:rsid w:val="00FC49A1"/>
    <w:rsid w:val="00FD2335"/>
    <w:rsid w:val="00FD2AED"/>
    <w:rsid w:val="00FD386D"/>
    <w:rsid w:val="00FD739B"/>
    <w:rsid w:val="00FE0E36"/>
    <w:rsid w:val="00FE1169"/>
    <w:rsid w:val="00FE2790"/>
    <w:rsid w:val="00FE639A"/>
    <w:rsid w:val="00FE6EA5"/>
    <w:rsid w:val="00FE76EB"/>
    <w:rsid w:val="00FE7BE9"/>
    <w:rsid w:val="00FF0354"/>
    <w:rsid w:val="00FF344D"/>
    <w:rsid w:val="00FF39E5"/>
    <w:rsid w:val="00FF401B"/>
    <w:rsid w:val="00FF463F"/>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rFonts w:ascii="Calibri" w:eastAsia="宋体" w:hAnsi="Calibri" w:cs="Times New Roman"/>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AA2F-FD13-4E13-A239-A46208EC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30</Pages>
  <Words>1517</Words>
  <Characters>8649</Characters>
  <Application>Microsoft Office Word</Application>
  <DocSecurity>0</DocSecurity>
  <Lines>72</Lines>
  <Paragraphs>20</Paragraphs>
  <ScaleCrop>false</ScaleCrop>
  <Company>China</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1768</cp:revision>
  <cp:lastPrinted>2020-05-21T02:27:00Z</cp:lastPrinted>
  <dcterms:created xsi:type="dcterms:W3CDTF">2019-10-21T09:39:00Z</dcterms:created>
  <dcterms:modified xsi:type="dcterms:W3CDTF">2021-05-14T09:45:00Z</dcterms:modified>
</cp:coreProperties>
</file>